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1FFE" w14:textId="77777777" w:rsidR="004D6CA4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End w:id="0"/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19DF325C" w14:textId="77777777" w:rsidR="004D6CA4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</w:t>
      </w:r>
      <w:proofErr w:type="gramStart"/>
      <w:r>
        <w:rPr>
          <w:rFonts w:ascii="標楷體" w:eastAsia="標楷體" w:hAnsi="標楷體" w:cs="標楷體"/>
          <w:sz w:val="32"/>
          <w:szCs w:val="32"/>
        </w:rPr>
        <w:t>一塊皂的世界</w:t>
      </w:r>
      <w:proofErr w:type="gramEnd"/>
      <w:r>
        <w:rPr>
          <w:rFonts w:ascii="標楷體" w:eastAsia="標楷體" w:hAnsi="標楷體" w:cs="標楷體"/>
          <w:sz w:val="32"/>
          <w:szCs w:val="32"/>
        </w:rPr>
        <w:t>之旅：從在地草本到國際香</w:t>
      </w:r>
      <w:proofErr w:type="gramStart"/>
      <w:r>
        <w:rPr>
          <w:rFonts w:ascii="標楷體" w:eastAsia="標楷體" w:hAnsi="標楷體" w:cs="標楷體"/>
          <w:sz w:val="32"/>
          <w:szCs w:val="32"/>
        </w:rPr>
        <w:t>氛</w:t>
      </w:r>
      <w:proofErr w:type="gramEnd"/>
      <w:r>
        <w:rPr>
          <w:rFonts w:ascii="標楷體" w:eastAsia="標楷體" w:hAnsi="標楷體" w:cs="標楷體"/>
          <w:sz w:val="32"/>
          <w:szCs w:val="32"/>
        </w:rPr>
        <w:t>的手作課程」實施計畫</w:t>
      </w:r>
    </w:p>
    <w:p w14:paraId="229BBA28" w14:textId="77777777" w:rsidR="004D6CA4" w:rsidRDefault="004D6CA4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4B4155FD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248CB35D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44C9B234" w14:textId="77777777" w:rsidR="004D6C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08C6504F" w14:textId="77777777" w:rsidR="004D6C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3B038AE4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11F41C68" w14:textId="77777777" w:rsidR="004D6C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14:paraId="5CF27182" w14:textId="77777777" w:rsidR="004D6C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</w:t>
      </w:r>
      <w:r>
        <w:rPr>
          <w:rFonts w:ascii="標楷體" w:eastAsia="標楷體" w:hAnsi="標楷體" w:cs="標楷體"/>
        </w:rPr>
        <w:t xml:space="preserve"> (桃園市國際教育中心夥伴學校)</w:t>
      </w:r>
      <w:r>
        <w:rPr>
          <w:rFonts w:ascii="標楷體" w:eastAsia="標楷體" w:hAnsi="標楷體" w:cs="標楷體"/>
          <w:color w:val="000000"/>
        </w:rPr>
        <w:t>。</w:t>
      </w:r>
    </w:p>
    <w:p w14:paraId="5BF97D1D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辦理日期：115年5月27日(星期三)。</w:t>
      </w:r>
    </w:p>
    <w:p w14:paraId="0D41A92A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辦理地點：桃園市立觀音高級中等學校專科教室大樓-四樓分析實驗室 (桃園市觀音區中山路2段519號)。</w:t>
      </w:r>
    </w:p>
    <w:p w14:paraId="2B036BC1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</w:t>
      </w:r>
      <w:r>
        <w:rPr>
          <w:rFonts w:ascii="標楷體" w:eastAsia="標楷體" w:hAnsi="標楷體" w:cs="標楷體"/>
        </w:rPr>
        <w:t>15</w:t>
      </w:r>
      <w:r>
        <w:rPr>
          <w:rFonts w:ascii="標楷體" w:eastAsia="標楷體" w:hAnsi="標楷體" w:cs="標楷體"/>
          <w:color w:val="000000"/>
        </w:rPr>
        <w:t>名。</w:t>
      </w:r>
    </w:p>
    <w:p w14:paraId="3D498722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300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4815"/>
        <w:gridCol w:w="2565"/>
      </w:tblGrid>
      <w:tr w:rsidR="004D6CA4" w14:paraId="7543510A" w14:textId="77777777">
        <w:tc>
          <w:tcPr>
            <w:tcW w:w="1920" w:type="dxa"/>
            <w:shd w:val="clear" w:color="auto" w:fill="BFBFBF"/>
          </w:tcPr>
          <w:p w14:paraId="48D1E9C9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815" w:type="dxa"/>
            <w:shd w:val="clear" w:color="auto" w:fill="BFBFBF"/>
          </w:tcPr>
          <w:p w14:paraId="380293F8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565" w:type="dxa"/>
            <w:shd w:val="clear" w:color="auto" w:fill="BFBFBF"/>
          </w:tcPr>
          <w:p w14:paraId="55F363AA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4D6CA4" w14:paraId="20F01E58" w14:textId="77777777">
        <w:trPr>
          <w:trHeight w:val="695"/>
        </w:trPr>
        <w:tc>
          <w:tcPr>
            <w:tcW w:w="1920" w:type="dxa"/>
            <w:vAlign w:val="center"/>
          </w:tcPr>
          <w:p w14:paraId="3288D622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8:30-8:50</w:t>
            </w:r>
          </w:p>
        </w:tc>
        <w:tc>
          <w:tcPr>
            <w:tcW w:w="4815" w:type="dxa"/>
            <w:vAlign w:val="center"/>
          </w:tcPr>
          <w:p w14:paraId="468BA69A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565" w:type="dxa"/>
            <w:vAlign w:val="center"/>
          </w:tcPr>
          <w:p w14:paraId="76832A06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4D6CA4" w14:paraId="1D004977" w14:textId="77777777">
        <w:trPr>
          <w:trHeight w:val="695"/>
        </w:trPr>
        <w:tc>
          <w:tcPr>
            <w:tcW w:w="1920" w:type="dxa"/>
            <w:vAlign w:val="center"/>
          </w:tcPr>
          <w:p w14:paraId="36C8DAAE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8:50-9:00</w:t>
            </w:r>
          </w:p>
        </w:tc>
        <w:tc>
          <w:tcPr>
            <w:tcW w:w="4815" w:type="dxa"/>
            <w:vAlign w:val="center"/>
          </w:tcPr>
          <w:p w14:paraId="527A0E57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565" w:type="dxa"/>
            <w:vAlign w:val="center"/>
          </w:tcPr>
          <w:p w14:paraId="2F85043C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4D6CA4" w14:paraId="0664FA7F" w14:textId="77777777">
        <w:trPr>
          <w:trHeight w:val="695"/>
        </w:trPr>
        <w:tc>
          <w:tcPr>
            <w:tcW w:w="1920" w:type="dxa"/>
            <w:vAlign w:val="center"/>
          </w:tcPr>
          <w:p w14:paraId="2F0F21A3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9:00-10:00</w:t>
            </w:r>
          </w:p>
        </w:tc>
        <w:tc>
          <w:tcPr>
            <w:tcW w:w="4815" w:type="dxa"/>
            <w:vAlign w:val="center"/>
          </w:tcPr>
          <w:p w14:paraId="728A4806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素材應用與手工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皂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文化介紹</w:t>
            </w:r>
          </w:p>
        </w:tc>
        <w:tc>
          <w:tcPr>
            <w:tcW w:w="2565" w:type="dxa"/>
            <w:vAlign w:val="center"/>
          </w:tcPr>
          <w:p w14:paraId="3DF9F7E7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觀音高中化工科</w:t>
            </w:r>
          </w:p>
          <w:p w14:paraId="39A83E26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晼忻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主任</w:t>
            </w:r>
          </w:p>
        </w:tc>
      </w:tr>
      <w:tr w:rsidR="004D6CA4" w14:paraId="0199B4AC" w14:textId="77777777">
        <w:trPr>
          <w:trHeight w:val="695"/>
        </w:trPr>
        <w:tc>
          <w:tcPr>
            <w:tcW w:w="1920" w:type="dxa"/>
            <w:vAlign w:val="center"/>
          </w:tcPr>
          <w:p w14:paraId="6AEA8093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10:00-1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815" w:type="dxa"/>
            <w:vAlign w:val="center"/>
          </w:tcPr>
          <w:p w14:paraId="41536836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台灣艾草 vs 澳洲茶樹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－植感皂手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作</w:t>
            </w:r>
          </w:p>
        </w:tc>
        <w:tc>
          <w:tcPr>
            <w:tcW w:w="2565" w:type="dxa"/>
            <w:vAlign w:val="center"/>
          </w:tcPr>
          <w:p w14:paraId="37D1AD2B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觀音高中化工科</w:t>
            </w:r>
          </w:p>
          <w:p w14:paraId="01ED2464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晼忻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主任</w:t>
            </w:r>
          </w:p>
        </w:tc>
      </w:tr>
      <w:tr w:rsidR="004D6CA4" w14:paraId="784EA304" w14:textId="77777777">
        <w:trPr>
          <w:trHeight w:val="695"/>
        </w:trPr>
        <w:tc>
          <w:tcPr>
            <w:tcW w:w="1920" w:type="dxa"/>
            <w:vAlign w:val="center"/>
          </w:tcPr>
          <w:p w14:paraId="00B4E1A3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12:00-1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815" w:type="dxa"/>
            <w:vAlign w:val="center"/>
          </w:tcPr>
          <w:p w14:paraId="3640E8B3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午餐/休息</w:t>
            </w:r>
          </w:p>
        </w:tc>
        <w:tc>
          <w:tcPr>
            <w:tcW w:w="2565" w:type="dxa"/>
            <w:vAlign w:val="center"/>
          </w:tcPr>
          <w:p w14:paraId="732BF478" w14:textId="77777777" w:rsidR="004D6CA4" w:rsidRDefault="004D6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D6CA4" w14:paraId="0C295AAD" w14:textId="77777777">
        <w:trPr>
          <w:trHeight w:val="695"/>
        </w:trPr>
        <w:tc>
          <w:tcPr>
            <w:tcW w:w="1920" w:type="dxa"/>
            <w:vAlign w:val="center"/>
          </w:tcPr>
          <w:p w14:paraId="7BD0C15E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815" w:type="dxa"/>
            <w:vAlign w:val="center"/>
          </w:tcPr>
          <w:p w14:paraId="1297292A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溫和清潔的科學-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微光皂手作</w:t>
            </w:r>
            <w:proofErr w:type="gramEnd"/>
          </w:p>
        </w:tc>
        <w:tc>
          <w:tcPr>
            <w:tcW w:w="2565" w:type="dxa"/>
            <w:vAlign w:val="center"/>
          </w:tcPr>
          <w:p w14:paraId="4C12E708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觀音高中化工科</w:t>
            </w:r>
          </w:p>
          <w:p w14:paraId="0C35EF48" w14:textId="77777777" w:rsidR="004D6C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晼忻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主任</w:t>
            </w:r>
          </w:p>
        </w:tc>
      </w:tr>
    </w:tbl>
    <w:p w14:paraId="29885732" w14:textId="77777777" w:rsidR="004D6CA4" w:rsidRDefault="004D6CA4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</w:rPr>
      </w:pPr>
    </w:p>
    <w:p w14:paraId="6E85E36A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14:paraId="217259F0" w14:textId="77777777" w:rsidR="004D6CA4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115年5月20日(星期三)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5575988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  <w:color w:val="000000"/>
        </w:rPr>
        <w:t>小時。</w:t>
      </w:r>
    </w:p>
    <w:p w14:paraId="3AF10C8D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4C7B582F" w14:textId="77777777" w:rsidR="004D6C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32F2F08C" w14:textId="77777777" w:rsidR="004D6C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活動備有午餐，報名時請於用餐類別</w:t>
      </w:r>
      <w:proofErr w:type="gramStart"/>
      <w:r>
        <w:rPr>
          <w:rFonts w:ascii="標楷體" w:eastAsia="標楷體" w:hAnsi="標楷體" w:cs="標楷體"/>
        </w:rPr>
        <w:t>勾選葷</w:t>
      </w:r>
      <w:proofErr w:type="gramEnd"/>
      <w:r>
        <w:rPr>
          <w:rFonts w:ascii="標楷體" w:eastAsia="標楷體" w:hAnsi="標楷體" w:cs="標楷體"/>
        </w:rPr>
        <w:t>/素。</w:t>
      </w:r>
    </w:p>
    <w:p w14:paraId="2D02ECCC" w14:textId="77777777" w:rsidR="004D6C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</w:t>
      </w:r>
      <w:r>
        <w:rPr>
          <w:rFonts w:ascii="標楷體" w:eastAsia="標楷體" w:hAnsi="標楷體" w:cs="標楷體"/>
        </w:rPr>
        <w:t>及實驗室相關使用規範</w:t>
      </w:r>
      <w:r>
        <w:rPr>
          <w:rFonts w:ascii="標楷體" w:eastAsia="標楷體" w:hAnsi="標楷體" w:cs="標楷體"/>
          <w:color w:val="000000"/>
        </w:rPr>
        <w:t>，</w:t>
      </w:r>
      <w:r>
        <w:rPr>
          <w:rFonts w:ascii="標楷體" w:eastAsia="標楷體" w:hAnsi="標楷體" w:cs="標楷體"/>
        </w:rPr>
        <w:t>請</w:t>
      </w:r>
      <w:r>
        <w:rPr>
          <w:rFonts w:ascii="標楷體" w:eastAsia="標楷體" w:hAnsi="標楷體" w:cs="標楷體"/>
          <w:color w:val="000000"/>
        </w:rPr>
        <w:t>與會人員自備水杯。</w:t>
      </w:r>
    </w:p>
    <w:p w14:paraId="644321F4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14:paraId="7E7A714B" w14:textId="77777777" w:rsidR="004D6C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14:paraId="3A593A6A" w14:textId="77777777" w:rsidR="004D6CA4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國道1號轉66快速道路：</w:t>
      </w:r>
      <w:r>
        <w:rPr>
          <w:rFonts w:ascii="標楷體" w:eastAsia="標楷體" w:hAnsi="標楷體" w:cs="標楷體"/>
        </w:rPr>
        <w:t>國道1號由平鎮系統交流道轉66往觀音方向(向西)，至新坡出口後下平面右轉新華路，再左轉中山路二段，過文中路後即到達。</w:t>
      </w:r>
    </w:p>
    <w:p w14:paraId="0C22CB34" w14:textId="77777777" w:rsidR="004D6CA4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由中壢區經中正路(112縣道)往觀音方向接中山路(112縣道)，過文中路後即到達。</w:t>
      </w:r>
    </w:p>
    <w:p w14:paraId="2DDA4370" w14:textId="77777777" w:rsidR="004D6C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：至中壢前站桃園客運總站搭乘5042號公車沿中壢區中正路往觀音方向約9公里即可到達。</w:t>
      </w:r>
    </w:p>
    <w:p w14:paraId="2959E659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</w:t>
      </w:r>
      <w:r>
        <w:rPr>
          <w:rFonts w:ascii="標楷體" w:eastAsia="標楷體" w:hAnsi="標楷體" w:cs="標楷體"/>
        </w:rPr>
        <w:t>李</w:t>
      </w:r>
      <w:proofErr w:type="gramStart"/>
      <w:r>
        <w:rPr>
          <w:rFonts w:ascii="標楷體" w:eastAsia="標楷體" w:hAnsi="標楷體" w:cs="標楷體"/>
        </w:rPr>
        <w:t>侑</w:t>
      </w:r>
      <w:proofErr w:type="gramEnd"/>
      <w:r>
        <w:rPr>
          <w:rFonts w:ascii="標楷體" w:eastAsia="標楷體" w:hAnsi="標楷體" w:cs="標楷體"/>
        </w:rPr>
        <w:t>純</w:t>
      </w:r>
      <w:r>
        <w:rPr>
          <w:rFonts w:ascii="標楷體" w:eastAsia="標楷體" w:hAnsi="標楷體" w:cs="標楷體"/>
          <w:color w:val="000000"/>
        </w:rPr>
        <w:t>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78E6A2D2" w14:textId="77777777" w:rsidR="004D6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4D6CA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4C7524-8DE8-49BC-BD3E-8DDBAABC0426}"/>
    <w:embedBold r:id="rId2" w:fontKey="{5FBE02FD-A083-4C7A-85FE-1524506C068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489A5FC-19AC-4903-A1A5-89F1F463316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68962726-66D2-409C-B1F0-2402C82FD505}"/>
    <w:embedBold r:id="rId5" w:subsetted="1" w:fontKey="{2DDB7AA7-61CE-425A-8FBB-FC8017890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1D76B6-6F2D-43DF-9B74-24AAD5B375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66C5"/>
    <w:multiLevelType w:val="multilevel"/>
    <w:tmpl w:val="BB702B4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C62ECD"/>
    <w:multiLevelType w:val="multilevel"/>
    <w:tmpl w:val="573C2CA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2930E01"/>
    <w:multiLevelType w:val="multilevel"/>
    <w:tmpl w:val="CDA2745E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EF15CCF"/>
    <w:multiLevelType w:val="multilevel"/>
    <w:tmpl w:val="93721A1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6615D6B"/>
    <w:multiLevelType w:val="multilevel"/>
    <w:tmpl w:val="56E86ED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7AF47A3"/>
    <w:multiLevelType w:val="multilevel"/>
    <w:tmpl w:val="060657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83856062">
    <w:abstractNumId w:val="0"/>
  </w:num>
  <w:num w:numId="2" w16cid:durableId="406878667">
    <w:abstractNumId w:val="3"/>
  </w:num>
  <w:num w:numId="3" w16cid:durableId="1078018368">
    <w:abstractNumId w:val="2"/>
  </w:num>
  <w:num w:numId="4" w16cid:durableId="1787044928">
    <w:abstractNumId w:val="5"/>
  </w:num>
  <w:num w:numId="5" w16cid:durableId="1080180719">
    <w:abstractNumId w:val="1"/>
  </w:num>
  <w:num w:numId="6" w16cid:durableId="14341328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A4"/>
    <w:rsid w:val="001C0F24"/>
    <w:rsid w:val="004D6CA4"/>
    <w:rsid w:val="005A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9D853"/>
  <w15:docId w15:val="{98B38D04-CFC8-4B82-AFCD-7E480134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9XV4IAwIvjEvXZQHTLJ4TcshQ==">CgMxLjAyDmguMjJ1NGM5dmhheXBvOAByITFSUldLajNoMFk4Q0RkSTJ0dklUd2JpODU5LTluZjYtZw==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2026-05-03T23:54:00Z</dcterms:created>
  <dcterms:modified xsi:type="dcterms:W3CDTF">2026-05-03T23:54:00Z</dcterms:modified>
</cp:coreProperties>
</file>