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B427B" w14:textId="3C1891CE" w:rsidR="006E32A4" w:rsidRPr="006D6405" w:rsidRDefault="00AB2086" w:rsidP="006D6405">
      <w:pPr>
        <w:snapToGrid w:val="0"/>
        <w:ind w:leftChars="-236" w:left="-566" w:rightChars="-201" w:right="-482"/>
        <w:jc w:val="center"/>
        <w:rPr>
          <w:rFonts w:ascii="微軟正黑體" w:eastAsia="微軟正黑體" w:hAnsi="微軟正黑體"/>
          <w:b/>
          <w:bCs/>
          <w:sz w:val="28"/>
          <w:szCs w:val="24"/>
        </w:rPr>
      </w:pPr>
      <w:r w:rsidRPr="009C7007">
        <w:rPr>
          <w:rFonts w:ascii="微軟正黑體" w:eastAsia="微軟正黑體" w:hAnsi="微軟正黑體" w:hint="eastAsia"/>
          <w:b/>
          <w:bCs/>
          <w:sz w:val="36"/>
          <w:szCs w:val="32"/>
        </w:rPr>
        <w:t>◇◇◇</w:t>
      </w:r>
      <w:r w:rsidR="006D6405" w:rsidRPr="009C7007">
        <w:rPr>
          <w:rFonts w:ascii="微軟正黑體" w:eastAsia="微軟正黑體" w:hAnsi="微軟正黑體"/>
          <w:b/>
          <w:bCs/>
          <w:sz w:val="36"/>
          <w:szCs w:val="32"/>
        </w:rPr>
        <w:t>「</w:t>
      </w:r>
      <w:r w:rsidR="00922BE3">
        <w:rPr>
          <w:rFonts w:ascii="微軟正黑體" w:eastAsia="微軟正黑體" w:hAnsi="微軟正黑體" w:hint="eastAsia"/>
          <w:b/>
          <w:bCs/>
          <w:sz w:val="36"/>
          <w:szCs w:val="32"/>
        </w:rPr>
        <w:t>一起同樂-</w:t>
      </w:r>
      <w:proofErr w:type="gramStart"/>
      <w:r w:rsidR="006D6405" w:rsidRPr="009C7007">
        <w:rPr>
          <w:rFonts w:ascii="微軟正黑體" w:eastAsia="微軟正黑體" w:hAnsi="微軟正黑體"/>
          <w:b/>
          <w:bCs/>
          <w:sz w:val="36"/>
          <w:szCs w:val="32"/>
        </w:rPr>
        <w:t>桃園藝企合作</w:t>
      </w:r>
      <w:proofErr w:type="gramEnd"/>
      <w:r w:rsidR="00922BE3">
        <w:rPr>
          <w:rFonts w:ascii="微軟正黑體" w:eastAsia="微軟正黑體" w:hAnsi="微軟正黑體" w:hint="eastAsia"/>
          <w:b/>
          <w:bCs/>
          <w:sz w:val="36"/>
          <w:szCs w:val="32"/>
        </w:rPr>
        <w:t>藝術</w:t>
      </w:r>
      <w:r w:rsidR="006D6405" w:rsidRPr="009C7007">
        <w:rPr>
          <w:rFonts w:ascii="微軟正黑體" w:eastAsia="微軟正黑體" w:hAnsi="微軟正黑體"/>
          <w:b/>
          <w:bCs/>
          <w:sz w:val="36"/>
          <w:szCs w:val="32"/>
        </w:rPr>
        <w:t>平權計畫」</w:t>
      </w:r>
      <w:r w:rsidR="00922BE3" w:rsidRPr="009C7007">
        <w:rPr>
          <w:rFonts w:ascii="微軟正黑體" w:eastAsia="微軟正黑體" w:hAnsi="微軟正黑體" w:hint="eastAsia"/>
          <w:b/>
          <w:bCs/>
          <w:sz w:val="36"/>
          <w:szCs w:val="32"/>
        </w:rPr>
        <w:t>◇◇◇</w:t>
      </w:r>
      <w:r w:rsidR="00922BE3">
        <w:rPr>
          <w:rFonts w:ascii="微軟正黑體" w:eastAsia="微軟正黑體" w:hAnsi="微軟正黑體"/>
          <w:b/>
          <w:bCs/>
          <w:sz w:val="36"/>
          <w:szCs w:val="32"/>
        </w:rPr>
        <w:br/>
      </w:r>
      <w:r w:rsidR="00A345E8">
        <w:rPr>
          <w:rFonts w:ascii="微軟正黑體" w:eastAsia="微軟正黑體" w:hAnsi="微軟正黑體" w:hint="eastAsia"/>
          <w:b/>
          <w:bCs/>
          <w:sz w:val="36"/>
          <w:szCs w:val="32"/>
        </w:rPr>
        <w:t>復興</w:t>
      </w:r>
      <w:r w:rsidR="0051066A">
        <w:rPr>
          <w:rFonts w:ascii="微軟正黑體" w:eastAsia="微軟正黑體" w:hAnsi="微軟正黑體" w:hint="eastAsia"/>
          <w:b/>
          <w:bCs/>
          <w:sz w:val="36"/>
          <w:szCs w:val="32"/>
        </w:rPr>
        <w:t>場</w:t>
      </w:r>
      <w:r w:rsidR="006D6405" w:rsidRPr="009C7007">
        <w:rPr>
          <w:rFonts w:ascii="微軟正黑體" w:eastAsia="微軟正黑體" w:hAnsi="微軟正黑體"/>
          <w:b/>
          <w:bCs/>
          <w:sz w:val="36"/>
          <w:szCs w:val="32"/>
        </w:rPr>
        <w:t>社區巡演</w:t>
      </w:r>
      <w:r w:rsidR="00922BE3">
        <w:rPr>
          <w:rFonts w:ascii="微軟正黑體" w:eastAsia="微軟正黑體" w:hAnsi="微軟正黑體" w:hint="eastAsia"/>
          <w:b/>
          <w:bCs/>
          <w:sz w:val="36"/>
          <w:szCs w:val="32"/>
        </w:rPr>
        <w:t>-</w:t>
      </w:r>
      <w:r w:rsidR="00A345E8">
        <w:rPr>
          <w:rFonts w:ascii="微軟正黑體" w:eastAsia="微軟正黑體" w:hAnsi="微軟正黑體" w:hint="eastAsia"/>
          <w:b/>
          <w:bCs/>
          <w:sz w:val="36"/>
          <w:szCs w:val="32"/>
        </w:rPr>
        <w:t>金喇叭銅管樂團</w:t>
      </w:r>
      <w:r w:rsidRPr="000B74F1">
        <w:rPr>
          <w:rFonts w:ascii="微軟正黑體" w:eastAsia="微軟正黑體" w:hAnsi="微軟正黑體" w:hint="eastAsia"/>
          <w:b/>
          <w:bCs/>
          <w:sz w:val="36"/>
          <w:szCs w:val="32"/>
        </w:rPr>
        <w:br/>
      </w:r>
    </w:p>
    <w:p w14:paraId="0793A4EB" w14:textId="6C3483C3" w:rsidR="006E32A4" w:rsidRPr="009C7007" w:rsidRDefault="00AB2086" w:rsidP="009C7007">
      <w:pPr>
        <w:snapToGrid w:val="0"/>
        <w:spacing w:after="240" w:line="300" w:lineRule="auto"/>
        <w:ind w:leftChars="-177" w:left="-425" w:rightChars="-142" w:right="-341"/>
        <w:jc w:val="both"/>
        <w:rPr>
          <w:rFonts w:ascii="微軟正黑體" w:eastAsia="微軟正黑體" w:hAnsi="微軟正黑體"/>
          <w:sz w:val="28"/>
          <w:szCs w:val="24"/>
        </w:rPr>
      </w:pPr>
      <w:r w:rsidRPr="006E32A4">
        <w:rPr>
          <w:rFonts w:ascii="微軟正黑體" w:eastAsia="微軟正黑體" w:hAnsi="微軟正黑體" w:hint="eastAsia"/>
          <w:sz w:val="28"/>
          <w:szCs w:val="24"/>
        </w:rPr>
        <w:t>11</w:t>
      </w:r>
      <w:r w:rsidR="006D6405">
        <w:rPr>
          <w:rFonts w:ascii="微軟正黑體" w:eastAsia="微軟正黑體" w:hAnsi="微軟正黑體" w:hint="eastAsia"/>
          <w:sz w:val="28"/>
          <w:szCs w:val="24"/>
        </w:rPr>
        <w:t>4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年</w:t>
      </w:r>
      <w:r w:rsidR="0051066A">
        <w:rPr>
          <w:rFonts w:ascii="微軟正黑體" w:eastAsia="微軟正黑體" w:hAnsi="微軟正黑體" w:hint="eastAsia"/>
          <w:sz w:val="28"/>
          <w:szCs w:val="24"/>
        </w:rPr>
        <w:t>4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月</w:t>
      </w:r>
      <w:r w:rsidR="0051066A">
        <w:rPr>
          <w:rFonts w:ascii="微軟正黑體" w:eastAsia="微軟正黑體" w:hAnsi="微軟正黑體" w:hint="eastAsia"/>
          <w:sz w:val="28"/>
          <w:szCs w:val="24"/>
        </w:rPr>
        <w:t>2</w:t>
      </w:r>
      <w:r w:rsidR="00A345E8">
        <w:rPr>
          <w:rFonts w:ascii="微軟正黑體" w:eastAsia="微軟正黑體" w:hAnsi="微軟正黑體" w:hint="eastAsia"/>
          <w:sz w:val="28"/>
          <w:szCs w:val="24"/>
        </w:rPr>
        <w:t>6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日</w:t>
      </w:r>
      <w:r w:rsidR="00A345E8">
        <w:rPr>
          <w:rFonts w:ascii="微軟正黑體" w:eastAsia="微軟正黑體" w:hAnsi="微軟正黑體" w:hint="eastAsia"/>
          <w:sz w:val="28"/>
          <w:szCs w:val="24"/>
        </w:rPr>
        <w:t>（星期六）</w:t>
      </w:r>
      <w:r w:rsidR="006D6405">
        <w:rPr>
          <w:rFonts w:ascii="微軟正黑體" w:eastAsia="微軟正黑體" w:hAnsi="微軟正黑體" w:hint="eastAsia"/>
          <w:sz w:val="28"/>
          <w:szCs w:val="24"/>
        </w:rPr>
        <w:t>下午3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點歡迎來</w:t>
      </w:r>
      <w:proofErr w:type="gramStart"/>
      <w:r w:rsidR="00A345E8">
        <w:rPr>
          <w:rFonts w:ascii="微軟正黑體" w:eastAsia="微軟正黑體" w:hAnsi="微軟正黑體" w:hint="eastAsia"/>
          <w:sz w:val="28"/>
          <w:szCs w:val="24"/>
        </w:rPr>
        <w:t>復興區角板</w:t>
      </w:r>
      <w:proofErr w:type="gramEnd"/>
      <w:r w:rsidR="00A345E8">
        <w:rPr>
          <w:rFonts w:ascii="微軟正黑體" w:eastAsia="微軟正黑體" w:hAnsi="微軟正黑體" w:hint="eastAsia"/>
          <w:sz w:val="28"/>
          <w:szCs w:val="24"/>
        </w:rPr>
        <w:t>山公園天幕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欣賞由「</w:t>
      </w:r>
      <w:r w:rsidR="00A345E8">
        <w:rPr>
          <w:rFonts w:ascii="微軟正黑體" w:eastAsia="微軟正黑體" w:hAnsi="微軟正黑體" w:hint="eastAsia"/>
          <w:sz w:val="28"/>
          <w:szCs w:val="24"/>
        </w:rPr>
        <w:t>金喇叭銅管樂團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」</w:t>
      </w:r>
      <w:r w:rsidR="00D7761D">
        <w:rPr>
          <w:rFonts w:ascii="微軟正黑體" w:eastAsia="微軟正黑體" w:hAnsi="微軟正黑體" w:hint="eastAsia"/>
          <w:sz w:val="28"/>
          <w:szCs w:val="24"/>
        </w:rPr>
        <w:t>帶來</w:t>
      </w:r>
      <w:r w:rsidR="009C7007">
        <w:rPr>
          <w:rFonts w:ascii="微軟正黑體" w:eastAsia="微軟正黑體" w:hAnsi="微軟正黑體" w:hint="eastAsia"/>
          <w:sz w:val="28"/>
          <w:szCs w:val="24"/>
        </w:rPr>
        <w:t>的精彩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演出！</w:t>
      </w:r>
    </w:p>
    <w:p w14:paraId="059D079B" w14:textId="546C42A9" w:rsidR="00487BA4" w:rsidRDefault="00AB2086" w:rsidP="00487BA4">
      <w:pPr>
        <w:snapToGrid w:val="0"/>
        <w:spacing w:line="300" w:lineRule="auto"/>
        <w:ind w:leftChars="-177" w:left="1275" w:rightChars="-142" w:right="-341" w:hangingChars="607" w:hanging="1700"/>
        <w:jc w:val="both"/>
        <w:rPr>
          <w:rFonts w:ascii="微軟正黑體" w:eastAsia="微軟正黑體" w:hAnsi="微軟正黑體"/>
          <w:sz w:val="28"/>
          <w:szCs w:val="24"/>
        </w:rPr>
      </w:pPr>
      <w:r w:rsidRPr="00157571">
        <w:rPr>
          <w:rFonts w:ascii="微軟正黑體" w:eastAsia="微軟正黑體" w:hAnsi="微軟正黑體" w:hint="eastAsia"/>
          <w:b/>
          <w:bCs/>
          <w:sz w:val="28"/>
          <w:szCs w:val="24"/>
        </w:rPr>
        <w:t>◆ 演出簡介：</w:t>
      </w:r>
      <w:r w:rsidR="00157571" w:rsidRPr="00157571">
        <w:rPr>
          <w:rFonts w:ascii="微軟正黑體" w:eastAsia="微軟正黑體" w:hAnsi="微軟正黑體" w:hint="eastAsia"/>
          <w:sz w:val="28"/>
          <w:szCs w:val="24"/>
        </w:rPr>
        <w:t>桃園市政府文化局與桃園市文化基金會</w:t>
      </w:r>
      <w:r w:rsidR="00922BE3">
        <w:rPr>
          <w:rFonts w:ascii="微軟正黑體" w:eastAsia="微軟正黑體" w:hAnsi="微軟正黑體" w:hint="eastAsia"/>
          <w:sz w:val="28"/>
          <w:szCs w:val="24"/>
        </w:rPr>
        <w:t>共同</w:t>
      </w:r>
      <w:r w:rsidR="00157571" w:rsidRPr="00157571">
        <w:rPr>
          <w:rFonts w:ascii="微軟正黑體" w:eastAsia="微軟正黑體" w:hAnsi="微軟正黑體" w:hint="eastAsia"/>
          <w:sz w:val="28"/>
          <w:szCs w:val="24"/>
        </w:rPr>
        <w:t>推動「</w:t>
      </w:r>
      <w:proofErr w:type="gramStart"/>
      <w:r w:rsidR="00157571" w:rsidRPr="00157571">
        <w:rPr>
          <w:rFonts w:ascii="微軟正黑體" w:eastAsia="微軟正黑體" w:hAnsi="微軟正黑體" w:hint="eastAsia"/>
          <w:sz w:val="28"/>
          <w:szCs w:val="24"/>
        </w:rPr>
        <w:t>藝企合作</w:t>
      </w:r>
      <w:proofErr w:type="gramEnd"/>
      <w:r w:rsidR="00157571" w:rsidRPr="00157571">
        <w:rPr>
          <w:rFonts w:ascii="微軟正黑體" w:eastAsia="微軟正黑體" w:hAnsi="微軟正黑體" w:hint="eastAsia"/>
          <w:sz w:val="28"/>
          <w:szCs w:val="24"/>
        </w:rPr>
        <w:t>藝術平權計畫」</w:t>
      </w:r>
      <w:proofErr w:type="gramStart"/>
      <w:r w:rsidR="00157571" w:rsidRPr="00157571">
        <w:rPr>
          <w:rFonts w:ascii="微軟正黑體" w:eastAsia="微軟正黑體" w:hAnsi="微軟正黑體" w:hint="eastAsia"/>
          <w:sz w:val="28"/>
          <w:szCs w:val="24"/>
        </w:rPr>
        <w:t>獲得台益豐</w:t>
      </w:r>
      <w:proofErr w:type="gramEnd"/>
      <w:r w:rsidR="00157571" w:rsidRPr="00157571">
        <w:rPr>
          <w:rFonts w:ascii="微軟正黑體" w:eastAsia="微軟正黑體" w:hAnsi="微軟正黑體" w:hint="eastAsia"/>
          <w:sz w:val="28"/>
          <w:szCs w:val="24"/>
        </w:rPr>
        <w:t>股份有限公司及金寶電子工業股份有限公司支持贊助，將藝術生活化，以落實藝術平權的理念。114年3月正式啟動前往觀音區、新屋區、大園區、復興區及大溪區共有五場精彩演出。</w:t>
      </w:r>
    </w:p>
    <w:p w14:paraId="05510E23" w14:textId="69974C68" w:rsidR="00157571" w:rsidRPr="00487BA4" w:rsidRDefault="00487BA4" w:rsidP="00487BA4">
      <w:pPr>
        <w:snapToGrid w:val="0"/>
        <w:spacing w:line="300" w:lineRule="auto"/>
        <w:ind w:leftChars="-177" w:left="1275" w:rightChars="-142" w:right="-341" w:hangingChars="607" w:hanging="1700"/>
        <w:jc w:val="both"/>
        <w:rPr>
          <w:rFonts w:ascii="微軟正黑體" w:eastAsia="微軟正黑體" w:hAnsi="微軟正黑體"/>
          <w:sz w:val="28"/>
          <w:szCs w:val="24"/>
        </w:rPr>
      </w:pPr>
      <w:r>
        <w:rPr>
          <w:rFonts w:ascii="微軟正黑體" w:eastAsia="微軟正黑體" w:hAnsi="微軟正黑體" w:hint="eastAsia"/>
          <w:b/>
          <w:bCs/>
          <w:sz w:val="28"/>
          <w:szCs w:val="24"/>
        </w:rPr>
        <w:t xml:space="preserve">            </w:t>
      </w:r>
      <w:r w:rsidR="0051066A">
        <w:rPr>
          <w:rFonts w:ascii="微軟正黑體" w:eastAsia="微軟正黑體" w:hAnsi="微軟正黑體" w:hint="eastAsia"/>
          <w:sz w:val="28"/>
          <w:szCs w:val="24"/>
        </w:rPr>
        <w:t>4</w:t>
      </w:r>
      <w:r w:rsidR="00922BE3">
        <w:rPr>
          <w:rFonts w:ascii="微軟正黑體" w:eastAsia="微軟正黑體" w:hAnsi="微軟正黑體" w:hint="eastAsia"/>
          <w:sz w:val="28"/>
          <w:szCs w:val="24"/>
        </w:rPr>
        <w:t>月</w:t>
      </w:r>
      <w:r w:rsidR="0051066A">
        <w:rPr>
          <w:rFonts w:ascii="微軟正黑體" w:eastAsia="微軟正黑體" w:hAnsi="微軟正黑體" w:hint="eastAsia"/>
          <w:sz w:val="28"/>
          <w:szCs w:val="24"/>
        </w:rPr>
        <w:t>2</w:t>
      </w:r>
      <w:r w:rsidR="00A345E8">
        <w:rPr>
          <w:rFonts w:ascii="微軟正黑體" w:eastAsia="微軟正黑體" w:hAnsi="微軟正黑體" w:hint="eastAsia"/>
          <w:sz w:val="28"/>
          <w:szCs w:val="24"/>
        </w:rPr>
        <w:t>6</w:t>
      </w:r>
      <w:r w:rsidR="00922BE3">
        <w:rPr>
          <w:rFonts w:ascii="微軟正黑體" w:eastAsia="微軟正黑體" w:hAnsi="微軟正黑體" w:hint="eastAsia"/>
          <w:sz w:val="28"/>
          <w:szCs w:val="24"/>
        </w:rPr>
        <w:t>日</w:t>
      </w:r>
      <w:r w:rsidRPr="00487BA4">
        <w:rPr>
          <w:rFonts w:ascii="微軟正黑體" w:eastAsia="微軟正黑體" w:hAnsi="微軟正黑體" w:hint="eastAsia"/>
          <w:sz w:val="28"/>
          <w:szCs w:val="24"/>
        </w:rPr>
        <w:t>特邀</w:t>
      </w:r>
      <w:r w:rsidR="00922BE3" w:rsidRPr="006E32A4">
        <w:rPr>
          <w:rFonts w:ascii="微軟正黑體" w:eastAsia="微軟正黑體" w:hAnsi="微軟正黑體" w:hint="eastAsia"/>
          <w:sz w:val="28"/>
          <w:szCs w:val="24"/>
        </w:rPr>
        <w:t>「</w:t>
      </w:r>
      <w:r w:rsidR="00A345E8">
        <w:rPr>
          <w:rFonts w:ascii="微軟正黑體" w:eastAsia="微軟正黑體" w:hAnsi="微軟正黑體" w:hint="eastAsia"/>
          <w:sz w:val="28"/>
          <w:szCs w:val="24"/>
        </w:rPr>
        <w:t>金喇叭銅管樂團</w:t>
      </w:r>
      <w:r w:rsidR="00922BE3" w:rsidRPr="006E32A4">
        <w:rPr>
          <w:rFonts w:ascii="微軟正黑體" w:eastAsia="微軟正黑體" w:hAnsi="微軟正黑體" w:hint="eastAsia"/>
          <w:sz w:val="28"/>
          <w:szCs w:val="24"/>
        </w:rPr>
        <w:t>」</w:t>
      </w:r>
      <w:proofErr w:type="gramStart"/>
      <w:r w:rsidR="00A345E8">
        <w:rPr>
          <w:rFonts w:ascii="微軟正黑體" w:eastAsia="微軟正黑體" w:hAnsi="微軟正黑體" w:hint="eastAsia"/>
          <w:sz w:val="28"/>
          <w:szCs w:val="24"/>
        </w:rPr>
        <w:t>《</w:t>
      </w:r>
      <w:proofErr w:type="gramEnd"/>
      <w:r w:rsidR="00A345E8">
        <w:rPr>
          <w:rFonts w:ascii="微軟正黑體" w:eastAsia="微軟正黑體" w:hAnsi="微軟正黑體" w:hint="eastAsia"/>
          <w:sz w:val="28"/>
          <w:szCs w:val="24"/>
        </w:rPr>
        <w:t>搶答互動！！Bingo音樂會</w:t>
      </w:r>
      <w:proofErr w:type="gramStart"/>
      <w:r w:rsidR="00A345E8">
        <w:rPr>
          <w:rFonts w:ascii="微軟正黑體" w:eastAsia="微軟正黑體" w:hAnsi="微軟正黑體" w:hint="eastAsia"/>
          <w:sz w:val="28"/>
          <w:szCs w:val="24"/>
        </w:rPr>
        <w:t>》</w:t>
      </w:r>
      <w:proofErr w:type="gramEnd"/>
      <w:r w:rsidR="00A345E8">
        <w:rPr>
          <w:rFonts w:ascii="微軟正黑體" w:eastAsia="微軟正黑體" w:hAnsi="微軟正黑體" w:hint="eastAsia"/>
          <w:sz w:val="28"/>
          <w:szCs w:val="24"/>
        </w:rPr>
        <w:t>藉由賓果遊戲卡串聯耳熟能詳的卡通組曲演出</w:t>
      </w:r>
      <w:r w:rsidR="00A345E8" w:rsidRPr="00C66073">
        <w:rPr>
          <w:rFonts w:ascii="微軟正黑體" w:eastAsia="微軟正黑體" w:hAnsi="微軟正黑體" w:hint="eastAsia"/>
          <w:sz w:val="28"/>
          <w:szCs w:val="24"/>
        </w:rPr>
        <w:t>，</w:t>
      </w:r>
      <w:r w:rsidR="00C93DC4" w:rsidRPr="00C66073">
        <w:rPr>
          <w:rFonts w:ascii="微軟正黑體" w:eastAsia="微軟正黑體" w:hAnsi="微軟正黑體" w:hint="eastAsia"/>
          <w:sz w:val="28"/>
          <w:szCs w:val="24"/>
        </w:rPr>
        <w:t>以互動問答的方式，讓孩子能在音樂中更能得到音樂啟發與印象深刻的音樂感知</w:t>
      </w:r>
      <w:r w:rsidRPr="00C66073">
        <w:rPr>
          <w:rFonts w:ascii="微軟正黑體" w:eastAsia="微軟正黑體" w:hAnsi="微軟正黑體" w:hint="eastAsia"/>
          <w:sz w:val="28"/>
          <w:szCs w:val="24"/>
        </w:rPr>
        <w:t>，</w:t>
      </w:r>
      <w:r w:rsidRPr="00487BA4">
        <w:rPr>
          <w:rFonts w:ascii="微軟正黑體" w:eastAsia="微軟正黑體" w:hAnsi="微軟正黑體" w:hint="eastAsia"/>
          <w:sz w:val="28"/>
          <w:szCs w:val="24"/>
        </w:rPr>
        <w:t>希望</w:t>
      </w:r>
      <w:r w:rsidR="00A345E8">
        <w:rPr>
          <w:rFonts w:ascii="微軟正黑體" w:eastAsia="微軟正黑體" w:hAnsi="微軟正黑體" w:hint="eastAsia"/>
          <w:sz w:val="28"/>
          <w:szCs w:val="24"/>
        </w:rPr>
        <w:t>復興區的大小朋友踴躍參與，</w:t>
      </w:r>
      <w:r w:rsidR="00D5741F">
        <w:rPr>
          <w:rFonts w:ascii="微軟正黑體" w:eastAsia="微軟正黑體" w:hAnsi="微軟正黑體" w:hint="eastAsia"/>
          <w:sz w:val="28"/>
          <w:szCs w:val="24"/>
        </w:rPr>
        <w:t>一起同樂</w:t>
      </w:r>
      <w:r>
        <w:rPr>
          <w:rFonts w:ascii="微軟正黑體" w:eastAsia="微軟正黑體" w:hAnsi="微軟正黑體" w:hint="eastAsia"/>
          <w:sz w:val="28"/>
          <w:szCs w:val="24"/>
        </w:rPr>
        <w:t>！</w:t>
      </w:r>
    </w:p>
    <w:p w14:paraId="2D63950C" w14:textId="21190305" w:rsidR="00AB2086" w:rsidRPr="009C7007" w:rsidRDefault="00D87391" w:rsidP="006E32A4">
      <w:pPr>
        <w:snapToGrid w:val="0"/>
        <w:spacing w:line="300" w:lineRule="auto"/>
        <w:ind w:leftChars="-177" w:left="-425"/>
        <w:jc w:val="both"/>
        <w:rPr>
          <w:rFonts w:ascii="微軟正黑體" w:eastAsia="微軟正黑體" w:hAnsi="微軟正黑體"/>
          <w:color w:val="000000" w:themeColor="text1"/>
          <w:sz w:val="28"/>
          <w:szCs w:val="24"/>
        </w:rPr>
      </w:pPr>
      <w:r w:rsidRPr="006E32A4">
        <w:rPr>
          <w:rFonts w:ascii="微軟正黑體" w:eastAsia="微軟正黑體" w:hAnsi="微軟正黑體" w:hint="eastAsia"/>
          <w:b/>
          <w:bCs/>
          <w:sz w:val="28"/>
          <w:szCs w:val="24"/>
        </w:rPr>
        <w:t>◆</w:t>
      </w:r>
      <w:r w:rsidR="006E32A4" w:rsidRPr="006E32A4">
        <w:rPr>
          <w:rFonts w:ascii="微軟正黑體" w:eastAsia="微軟正黑體" w:hAnsi="微軟正黑體" w:hint="eastAsia"/>
          <w:b/>
          <w:bCs/>
          <w:sz w:val="28"/>
          <w:szCs w:val="24"/>
        </w:rPr>
        <w:t xml:space="preserve"> </w:t>
      </w:r>
      <w:r w:rsidR="00AB2086" w:rsidRPr="006E32A4">
        <w:rPr>
          <w:rFonts w:ascii="微軟正黑體" w:eastAsia="微軟正黑體" w:hAnsi="微軟正黑體" w:hint="eastAsia"/>
          <w:b/>
          <w:bCs/>
          <w:sz w:val="28"/>
          <w:szCs w:val="24"/>
        </w:rPr>
        <w:t>活動時間：</w:t>
      </w:r>
      <w:r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11</w:t>
      </w:r>
      <w:r w:rsidR="009C7007"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4</w:t>
      </w:r>
      <w:r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年</w:t>
      </w:r>
      <w:r w:rsidR="0051066A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4</w:t>
      </w:r>
      <w:r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月</w:t>
      </w:r>
      <w:r w:rsidR="0051066A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2</w:t>
      </w:r>
      <w:r w:rsidR="00D23E1F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6</w:t>
      </w:r>
      <w:r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日</w:t>
      </w:r>
      <w:r w:rsidR="00AB2086"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(</w:t>
      </w:r>
      <w:r w:rsidR="00D23E1F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六</w:t>
      </w:r>
      <w:r w:rsidR="00AB2086"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)</w:t>
      </w:r>
      <w:r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 xml:space="preserve"> </w:t>
      </w:r>
      <w:r w:rsidR="00AB2086"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1</w:t>
      </w:r>
      <w:r w:rsidR="009C7007"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5</w:t>
      </w:r>
      <w:r w:rsidR="00AB2086"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:00-</w:t>
      </w:r>
      <w:r w:rsidR="009C7007"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16</w:t>
      </w:r>
      <w:r w:rsidR="00AB2086"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:</w:t>
      </w:r>
      <w:r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0</w:t>
      </w:r>
      <w:r w:rsidR="00AB2086"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0</w:t>
      </w:r>
    </w:p>
    <w:p w14:paraId="6059BC42" w14:textId="21754193" w:rsidR="00AB2086" w:rsidRPr="009C7007" w:rsidRDefault="00AB2086" w:rsidP="009C7007">
      <w:pPr>
        <w:snapToGrid w:val="0"/>
        <w:ind w:leftChars="-177" w:left="1275" w:hangingChars="607" w:hanging="1700"/>
        <w:rPr>
          <w:rFonts w:ascii="微軟正黑體" w:eastAsia="微軟正黑體" w:hAnsi="微軟正黑體"/>
          <w:color w:val="000000" w:themeColor="text1"/>
          <w:sz w:val="28"/>
          <w:szCs w:val="24"/>
        </w:rPr>
      </w:pPr>
      <w:r w:rsidRPr="009C7007">
        <w:rPr>
          <w:rFonts w:ascii="微軟正黑體" w:eastAsia="微軟正黑體" w:hAnsi="微軟正黑體" w:hint="eastAsia"/>
          <w:b/>
          <w:bCs/>
          <w:color w:val="000000" w:themeColor="text1"/>
          <w:sz w:val="28"/>
          <w:szCs w:val="24"/>
        </w:rPr>
        <w:t>◆ 活動地點：</w:t>
      </w:r>
      <w:proofErr w:type="gramStart"/>
      <w:r w:rsidR="00D23E1F">
        <w:rPr>
          <w:rFonts w:ascii="微軟正黑體" w:eastAsia="微軟正黑體" w:hAnsi="微軟正黑體" w:hint="eastAsia"/>
          <w:sz w:val="28"/>
          <w:szCs w:val="24"/>
        </w:rPr>
        <w:t>復興區角板</w:t>
      </w:r>
      <w:proofErr w:type="gramEnd"/>
      <w:r w:rsidR="00D23E1F">
        <w:rPr>
          <w:rFonts w:ascii="微軟正黑體" w:eastAsia="微軟正黑體" w:hAnsi="微軟正黑體" w:hint="eastAsia"/>
          <w:sz w:val="28"/>
          <w:szCs w:val="24"/>
        </w:rPr>
        <w:t>山公園天幕</w:t>
      </w:r>
      <w:r w:rsidR="009C7007" w:rsidRPr="009C7007">
        <w:rPr>
          <w:rFonts w:ascii="微軟正黑體" w:eastAsia="微軟正黑體" w:hAnsi="微軟正黑體"/>
          <w:color w:val="000000" w:themeColor="text1"/>
          <w:sz w:val="28"/>
          <w:szCs w:val="24"/>
        </w:rPr>
        <w:t>（桃園市</w:t>
      </w:r>
      <w:r w:rsidR="00D23E1F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復興區中正路2號</w:t>
      </w:r>
      <w:r w:rsidR="009C7007" w:rsidRPr="009C7007">
        <w:rPr>
          <w:rFonts w:ascii="微軟正黑體" w:eastAsia="微軟正黑體" w:hAnsi="微軟正黑體"/>
          <w:color w:val="000000" w:themeColor="text1"/>
          <w:sz w:val="28"/>
          <w:szCs w:val="24"/>
        </w:rPr>
        <w:t>）</w:t>
      </w:r>
    </w:p>
    <w:p w14:paraId="6D981414" w14:textId="2D3775AB" w:rsidR="00AB2086" w:rsidRPr="006E32A4" w:rsidRDefault="00AB2086" w:rsidP="006E32A4">
      <w:pPr>
        <w:snapToGrid w:val="0"/>
        <w:spacing w:line="300" w:lineRule="auto"/>
        <w:ind w:leftChars="-177" w:left="-425"/>
        <w:rPr>
          <w:rFonts w:ascii="微軟正黑體" w:eastAsia="微軟正黑體" w:hAnsi="微軟正黑體"/>
          <w:sz w:val="28"/>
          <w:szCs w:val="24"/>
        </w:rPr>
      </w:pPr>
      <w:r w:rsidRPr="006E32A4">
        <w:rPr>
          <w:rFonts w:ascii="微軟正黑體" w:eastAsia="微軟正黑體" w:hAnsi="微軟正黑體" w:hint="eastAsia"/>
          <w:b/>
          <w:bCs/>
          <w:sz w:val="28"/>
          <w:szCs w:val="24"/>
        </w:rPr>
        <w:t>◆ 入場方式：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自由入場</w:t>
      </w:r>
    </w:p>
    <w:p w14:paraId="7E4736E0" w14:textId="00822CCA" w:rsidR="00AB2086" w:rsidRPr="006E32A4" w:rsidRDefault="00AB2086" w:rsidP="006E32A4">
      <w:pPr>
        <w:snapToGrid w:val="0"/>
        <w:spacing w:line="300" w:lineRule="auto"/>
        <w:ind w:leftChars="-177" w:left="-425"/>
        <w:rPr>
          <w:rFonts w:ascii="微軟正黑體" w:eastAsia="微軟正黑體" w:hAnsi="微軟正黑體"/>
          <w:sz w:val="28"/>
          <w:szCs w:val="24"/>
        </w:rPr>
      </w:pPr>
      <w:r w:rsidRPr="006E32A4">
        <w:rPr>
          <w:rFonts w:ascii="微軟正黑體" w:eastAsia="微軟正黑體" w:hAnsi="微軟正黑體" w:hint="eastAsia"/>
          <w:b/>
          <w:bCs/>
          <w:sz w:val="28"/>
          <w:szCs w:val="24"/>
        </w:rPr>
        <w:t>◆ 活動詳情：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搜尋「</w:t>
      </w:r>
      <w:r w:rsidR="009C7007">
        <w:rPr>
          <w:rFonts w:ascii="微軟正黑體" w:eastAsia="微軟正黑體" w:hAnsi="微軟正黑體" w:hint="eastAsia"/>
          <w:sz w:val="28"/>
          <w:szCs w:val="24"/>
        </w:rPr>
        <w:t>桃園市國樂團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」</w:t>
      </w:r>
      <w:r w:rsidR="00557974" w:rsidRPr="006E32A4">
        <w:rPr>
          <w:rFonts w:ascii="微軟正黑體" w:eastAsia="微軟正黑體" w:hAnsi="微軟正黑體" w:hint="eastAsia"/>
          <w:sz w:val="28"/>
          <w:szCs w:val="24"/>
        </w:rPr>
        <w:t>(</w:t>
      </w:r>
      <w:r w:rsidR="00557974" w:rsidRPr="009C7007">
        <w:rPr>
          <w:rFonts w:ascii="微軟正黑體" w:eastAsia="微軟正黑體" w:hAnsi="微軟正黑體"/>
          <w:sz w:val="28"/>
          <w:szCs w:val="24"/>
        </w:rPr>
        <w:t>https://www.facebook.com/TaoyuanChineseOrchestra/</w:t>
      </w:r>
      <w:r w:rsidR="00557974" w:rsidRPr="006E32A4">
        <w:rPr>
          <w:rFonts w:ascii="微軟正黑體" w:eastAsia="微軟正黑體" w:hAnsi="微軟正黑體" w:hint="eastAsia"/>
          <w:sz w:val="28"/>
          <w:szCs w:val="24"/>
        </w:rPr>
        <w:t>)</w:t>
      </w:r>
      <w:r w:rsidR="00557974">
        <w:rPr>
          <w:rFonts w:ascii="微軟正黑體" w:eastAsia="微軟正黑體" w:hAnsi="微軟正黑體" w:hint="eastAsia"/>
          <w:sz w:val="28"/>
          <w:szCs w:val="24"/>
        </w:rPr>
        <w:t>、「</w:t>
      </w:r>
      <w:proofErr w:type="gramStart"/>
      <w:r w:rsidR="00557974">
        <w:rPr>
          <w:rFonts w:ascii="微軟正黑體" w:eastAsia="微軟正黑體" w:hAnsi="微軟正黑體" w:hint="eastAsia"/>
          <w:sz w:val="28"/>
          <w:szCs w:val="24"/>
        </w:rPr>
        <w:t>桃演本舖</w:t>
      </w:r>
      <w:proofErr w:type="gramEnd"/>
      <w:r w:rsidR="00557974">
        <w:rPr>
          <w:rFonts w:ascii="微軟正黑體" w:eastAsia="微軟正黑體" w:hAnsi="微軟正黑體" w:hint="eastAsia"/>
          <w:sz w:val="28"/>
          <w:szCs w:val="24"/>
        </w:rPr>
        <w:t>」(</w:t>
      </w:r>
      <w:r w:rsidR="00557974" w:rsidRPr="00557974">
        <w:rPr>
          <w:rFonts w:ascii="微軟正黑體" w:eastAsia="微軟正黑體" w:hAnsi="微軟正黑體"/>
          <w:sz w:val="28"/>
          <w:szCs w:val="24"/>
        </w:rPr>
        <w:t>https://www.facebook.com/typerformanceart</w:t>
      </w:r>
      <w:r w:rsidR="00557974">
        <w:rPr>
          <w:rFonts w:ascii="微軟正黑體" w:eastAsia="微軟正黑體" w:hAnsi="微軟正黑體" w:hint="eastAsia"/>
          <w:sz w:val="28"/>
          <w:szCs w:val="24"/>
        </w:rPr>
        <w:t>)F</w:t>
      </w:r>
      <w:r w:rsidR="00557974">
        <w:rPr>
          <w:rFonts w:ascii="微軟正黑體" w:eastAsia="微軟正黑體" w:hAnsi="微軟正黑體"/>
          <w:sz w:val="28"/>
          <w:szCs w:val="24"/>
        </w:rPr>
        <w:t>acebook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粉絲專頁</w:t>
      </w:r>
    </w:p>
    <w:p w14:paraId="7A63F4A3" w14:textId="6633931B" w:rsidR="003C1314" w:rsidRPr="006E32A4" w:rsidRDefault="003C1314" w:rsidP="00174245">
      <w:pPr>
        <w:snapToGrid w:val="0"/>
        <w:rPr>
          <w:rFonts w:ascii="微軟正黑體" w:eastAsia="微軟正黑體" w:hAnsi="微軟正黑體"/>
          <w:sz w:val="28"/>
          <w:szCs w:val="24"/>
        </w:rPr>
      </w:pPr>
    </w:p>
    <w:sectPr w:rsidR="003C1314" w:rsidRPr="006E32A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8FBF8" w14:textId="77777777" w:rsidR="00800E3D" w:rsidRDefault="00800E3D" w:rsidP="00DB4728">
      <w:r>
        <w:separator/>
      </w:r>
    </w:p>
  </w:endnote>
  <w:endnote w:type="continuationSeparator" w:id="0">
    <w:p w14:paraId="3596C11E" w14:textId="77777777" w:rsidR="00800E3D" w:rsidRDefault="00800E3D" w:rsidP="00DB4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143FF" w14:textId="77777777" w:rsidR="00800E3D" w:rsidRDefault="00800E3D" w:rsidP="00DB4728">
      <w:r>
        <w:separator/>
      </w:r>
    </w:p>
  </w:footnote>
  <w:footnote w:type="continuationSeparator" w:id="0">
    <w:p w14:paraId="6391E993" w14:textId="77777777" w:rsidR="00800E3D" w:rsidRDefault="00800E3D" w:rsidP="00DB47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ACF"/>
    <w:rsid w:val="000B74F1"/>
    <w:rsid w:val="00107DD0"/>
    <w:rsid w:val="00157571"/>
    <w:rsid w:val="00174245"/>
    <w:rsid w:val="001F687A"/>
    <w:rsid w:val="002B7A35"/>
    <w:rsid w:val="003C1314"/>
    <w:rsid w:val="0040576F"/>
    <w:rsid w:val="00487BA4"/>
    <w:rsid w:val="0051066A"/>
    <w:rsid w:val="00557974"/>
    <w:rsid w:val="006D6405"/>
    <w:rsid w:val="006E32A4"/>
    <w:rsid w:val="00710735"/>
    <w:rsid w:val="00743178"/>
    <w:rsid w:val="00800E3D"/>
    <w:rsid w:val="00922BE3"/>
    <w:rsid w:val="00947ACF"/>
    <w:rsid w:val="009C7007"/>
    <w:rsid w:val="00A345E8"/>
    <w:rsid w:val="00AB2086"/>
    <w:rsid w:val="00C66073"/>
    <w:rsid w:val="00C8746F"/>
    <w:rsid w:val="00C93DC4"/>
    <w:rsid w:val="00D00619"/>
    <w:rsid w:val="00D23E1F"/>
    <w:rsid w:val="00D5741F"/>
    <w:rsid w:val="00D7761D"/>
    <w:rsid w:val="00D87391"/>
    <w:rsid w:val="00DB4728"/>
    <w:rsid w:val="00E4312B"/>
    <w:rsid w:val="00F2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5DFF2A"/>
  <w15:chartTrackingRefBased/>
  <w15:docId w15:val="{22F97994-8A2F-4203-9A8D-37C7F7E0F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40-3">
    <w:name w:val="style_40-3"/>
    <w:basedOn w:val="a0"/>
    <w:rsid w:val="00AB2086"/>
  </w:style>
  <w:style w:type="character" w:customStyle="1" w:styleId="style40-4">
    <w:name w:val="style_40-4"/>
    <w:basedOn w:val="a0"/>
    <w:rsid w:val="00AB2086"/>
  </w:style>
  <w:style w:type="paragraph" w:styleId="Web">
    <w:name w:val="Normal (Web)"/>
    <w:basedOn w:val="a"/>
    <w:uiPriority w:val="99"/>
    <w:semiHidden/>
    <w:unhideWhenUsed/>
    <w:rsid w:val="00AB208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DB47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B472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B47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B472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90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76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43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0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78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25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00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95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40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46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36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0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9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66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99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葉明昇</dc:creator>
  <cp:keywords/>
  <dc:description/>
  <cp:lastModifiedBy>郭偉慈</cp:lastModifiedBy>
  <cp:revision>10</cp:revision>
  <dcterms:created xsi:type="dcterms:W3CDTF">2025-03-11T02:13:00Z</dcterms:created>
  <dcterms:modified xsi:type="dcterms:W3CDTF">2025-04-11T00:05:00Z</dcterms:modified>
</cp:coreProperties>
</file>