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A0A20" w:rsidRPr="00C47B4B" w:rsidRDefault="00930E3A">
      <w:pPr>
        <w:widowControl/>
        <w:jc w:val="center"/>
        <w:rPr>
          <w:rFonts w:ascii="標楷體" w:eastAsia="標楷體" w:hAnsi="標楷體"/>
          <w:b/>
          <w:color w:val="auto"/>
        </w:rPr>
      </w:pPr>
      <w:r w:rsidRPr="00C47B4B">
        <w:rPr>
          <w:rFonts w:ascii="標楷體" w:eastAsia="標楷體" w:hAnsi="標楷體"/>
          <w:b/>
          <w:color w:val="auto"/>
          <w:sz w:val="32"/>
          <w:szCs w:val="32"/>
        </w:rPr>
        <w:t>10</w:t>
      </w:r>
      <w:r w:rsidR="00020DFE">
        <w:rPr>
          <w:rFonts w:ascii="標楷體" w:eastAsia="標楷體" w:hAnsi="標楷體"/>
          <w:b/>
          <w:color w:val="auto"/>
          <w:sz w:val="32"/>
          <w:szCs w:val="32"/>
        </w:rPr>
        <w:t>9</w:t>
      </w:r>
      <w:r w:rsidR="00CC1819" w:rsidRPr="00C47B4B">
        <w:rPr>
          <w:rFonts w:ascii="標楷體" w:eastAsia="標楷體" w:hAnsi="標楷體" w:hint="eastAsia"/>
          <w:b/>
          <w:color w:val="auto"/>
          <w:sz w:val="32"/>
          <w:szCs w:val="32"/>
        </w:rPr>
        <w:t>學</w:t>
      </w:r>
      <w:r w:rsidR="002F3CEF" w:rsidRPr="00C47B4B">
        <w:rPr>
          <w:rFonts w:ascii="標楷體" w:eastAsia="標楷體" w:hAnsi="標楷體"/>
          <w:b/>
          <w:color w:val="auto"/>
          <w:sz w:val="32"/>
          <w:szCs w:val="32"/>
        </w:rPr>
        <w:t>年度</w:t>
      </w:r>
      <w:r w:rsidRPr="00C47B4B">
        <w:rPr>
          <w:rFonts w:ascii="標楷體" w:eastAsia="標楷體" w:hAnsi="標楷體"/>
          <w:b/>
          <w:color w:val="auto"/>
          <w:sz w:val="32"/>
          <w:szCs w:val="32"/>
        </w:rPr>
        <w:t>桃園市藝術</w:t>
      </w:r>
      <w:r w:rsidR="002F3CEF" w:rsidRPr="00C47B4B">
        <w:rPr>
          <w:rFonts w:ascii="標楷體" w:eastAsia="標楷體" w:hAnsi="標楷體"/>
          <w:b/>
          <w:color w:val="auto"/>
          <w:sz w:val="32"/>
          <w:szCs w:val="32"/>
        </w:rPr>
        <w:t>領域</w:t>
      </w:r>
      <w:r w:rsidR="00E363D5" w:rsidRPr="00C47B4B">
        <w:rPr>
          <w:rFonts w:ascii="標楷體" w:eastAsia="標楷體" w:hAnsi="標楷體" w:hint="eastAsia"/>
          <w:b/>
          <w:color w:val="auto"/>
          <w:sz w:val="32"/>
          <w:szCs w:val="32"/>
          <w:lang w:eastAsia="zh-HK"/>
        </w:rPr>
        <w:t>跨校社群</w:t>
      </w:r>
      <w:r w:rsidR="002F3CEF" w:rsidRPr="00C47B4B">
        <w:rPr>
          <w:rFonts w:ascii="標楷體" w:eastAsia="標楷體" w:hAnsi="標楷體"/>
          <w:b/>
          <w:color w:val="auto"/>
          <w:sz w:val="32"/>
          <w:szCs w:val="32"/>
        </w:rPr>
        <w:t>工作坊計畫</w:t>
      </w:r>
    </w:p>
    <w:p w:rsidR="00EA0A20" w:rsidRPr="00020DFE" w:rsidRDefault="00EA0A20">
      <w:pPr>
        <w:widowControl/>
        <w:rPr>
          <w:rFonts w:ascii="標楷體" w:eastAsia="標楷體" w:hAnsi="標楷體"/>
          <w:color w:val="FF0000"/>
        </w:rPr>
      </w:pPr>
    </w:p>
    <w:p w:rsidR="00EA0A20" w:rsidRPr="00B04083" w:rsidRDefault="00E363D5" w:rsidP="00244875">
      <w:pPr>
        <w:widowControl/>
        <w:rPr>
          <w:rFonts w:ascii="標楷體" w:eastAsia="標楷體" w:hAnsi="標楷體"/>
          <w:color w:val="auto"/>
        </w:rPr>
      </w:pPr>
      <w:r w:rsidRPr="00B04083">
        <w:rPr>
          <w:rFonts w:ascii="標楷體" w:eastAsia="標楷體" w:hAnsi="標楷體"/>
          <w:color w:val="auto"/>
        </w:rPr>
        <w:t>一、社群</w:t>
      </w:r>
      <w:r w:rsidRPr="00B04083">
        <w:rPr>
          <w:rFonts w:ascii="標楷體" w:eastAsia="標楷體" w:hAnsi="標楷體" w:hint="eastAsia"/>
          <w:color w:val="auto"/>
          <w:lang w:eastAsia="zh-HK"/>
        </w:rPr>
        <w:t>主軸</w:t>
      </w:r>
      <w:r w:rsidR="002F3CEF" w:rsidRPr="00B04083">
        <w:rPr>
          <w:rFonts w:ascii="標楷體" w:eastAsia="標楷體" w:hAnsi="標楷體"/>
          <w:color w:val="auto"/>
        </w:rPr>
        <w:t>：</w:t>
      </w:r>
      <w:r w:rsidRPr="00B04083">
        <w:rPr>
          <w:rFonts w:ascii="標楷體" w:eastAsia="標楷體" w:hAnsi="標楷體" w:hint="eastAsia"/>
          <w:color w:val="auto"/>
          <w:lang w:eastAsia="zh-HK"/>
        </w:rPr>
        <w:t>本學年以</w:t>
      </w:r>
      <w:r w:rsidRPr="00B04083">
        <w:rPr>
          <w:rFonts w:ascii="標楷體" w:eastAsia="標楷體" w:hAnsi="標楷體" w:hint="eastAsia"/>
          <w:b/>
          <w:color w:val="auto"/>
          <w:lang w:eastAsia="zh-HK"/>
        </w:rPr>
        <w:t>「</w:t>
      </w:r>
      <w:r w:rsidR="00B04083" w:rsidRPr="00B04083">
        <w:rPr>
          <w:rFonts w:ascii="標楷體" w:eastAsia="標楷體" w:hAnsi="標楷體" w:hint="eastAsia"/>
          <w:b/>
          <w:color w:val="auto"/>
          <w:lang w:eastAsia="zh-HK"/>
        </w:rPr>
        <w:t>悸藝課程</w:t>
      </w:r>
      <w:r w:rsidRPr="00B04083">
        <w:rPr>
          <w:rFonts w:ascii="標楷體" w:eastAsia="標楷體" w:hAnsi="標楷體" w:hint="eastAsia"/>
          <w:b/>
          <w:color w:val="auto"/>
          <w:lang w:eastAsia="zh-HK"/>
        </w:rPr>
        <w:t>」</w:t>
      </w:r>
      <w:r w:rsidRPr="00B04083">
        <w:rPr>
          <w:rFonts w:ascii="標楷體" w:eastAsia="標楷體" w:hAnsi="標楷體" w:hint="eastAsia"/>
          <w:color w:val="auto"/>
          <w:lang w:eastAsia="zh-HK"/>
        </w:rPr>
        <w:t>為主軸</w:t>
      </w:r>
    </w:p>
    <w:p w:rsidR="00EA0A20" w:rsidRPr="00020DFE" w:rsidRDefault="002F3CEF">
      <w:pPr>
        <w:widowControl/>
        <w:ind w:left="480" w:hanging="480"/>
        <w:rPr>
          <w:rFonts w:ascii="標楷體" w:eastAsia="標楷體" w:hAnsi="標楷體"/>
          <w:color w:val="FF0000"/>
        </w:rPr>
      </w:pPr>
      <w:r w:rsidRPr="00020DFE">
        <w:rPr>
          <w:rFonts w:ascii="標楷體" w:eastAsia="標楷體" w:hAnsi="標楷體"/>
          <w:color w:val="FF0000"/>
        </w:rPr>
        <w:t>二、課程目標：</w:t>
      </w:r>
      <w:r w:rsidR="00E363D5" w:rsidRPr="00020DFE">
        <w:rPr>
          <w:rFonts w:ascii="標楷體" w:eastAsia="標楷體" w:hAnsi="標楷體"/>
          <w:color w:val="FF0000"/>
        </w:rPr>
        <w:t xml:space="preserve"> </w:t>
      </w:r>
    </w:p>
    <w:p w:rsidR="00651273" w:rsidRDefault="00D454B2" w:rsidP="003D4127">
      <w:pPr>
        <w:pStyle w:val="a9"/>
        <w:widowControl/>
        <w:ind w:leftChars="0" w:left="426" w:firstLineChars="200" w:firstLine="480"/>
        <w:rPr>
          <w:rFonts w:ascii="標楷體" w:eastAsia="標楷體" w:hAnsi="標楷體"/>
          <w:color w:val="FF0000"/>
          <w:lang w:eastAsia="zh-HK"/>
        </w:rPr>
      </w:pPr>
      <w:bookmarkStart w:id="0" w:name="_m9921q3f93ej" w:colFirst="0" w:colLast="0"/>
      <w:bookmarkStart w:id="1" w:name="_h471wx5vt34p" w:colFirst="0" w:colLast="0"/>
      <w:bookmarkStart w:id="2" w:name="_sgzq1ldczi6i" w:colFirst="0" w:colLast="0"/>
      <w:bookmarkStart w:id="3" w:name="_gjdgxs" w:colFirst="0" w:colLast="0"/>
      <w:bookmarkEnd w:id="0"/>
      <w:bookmarkEnd w:id="1"/>
      <w:bookmarkEnd w:id="2"/>
      <w:bookmarkEnd w:id="3"/>
      <w:r>
        <w:rPr>
          <w:rFonts w:ascii="標楷體" w:eastAsia="標楷體" w:hAnsi="標楷體" w:hint="eastAsia"/>
          <w:color w:val="FF0000"/>
          <w:lang w:eastAsia="zh-HK"/>
        </w:rPr>
        <w:t>悸藝課程意</w:t>
      </w:r>
      <w:r w:rsidR="007C3B7D">
        <w:rPr>
          <w:rFonts w:ascii="標楷體" w:eastAsia="標楷體" w:hAnsi="標楷體" w:hint="eastAsia"/>
          <w:color w:val="FF0000"/>
          <w:lang w:eastAsia="zh-HK"/>
        </w:rPr>
        <w:t>涵</w:t>
      </w:r>
      <w:r>
        <w:rPr>
          <w:rFonts w:ascii="標楷體" w:eastAsia="標楷體" w:hAnsi="標楷體" w:hint="eastAsia"/>
          <w:color w:val="FF0000"/>
          <w:lang w:eastAsia="zh-HK"/>
        </w:rPr>
        <w:t>藝術感動同源，</w:t>
      </w:r>
      <w:r w:rsidR="007C3B7D">
        <w:rPr>
          <w:rFonts w:ascii="標楷體" w:eastAsia="標楷體" w:hAnsi="標楷體" w:hint="eastAsia"/>
          <w:color w:val="FF0000"/>
          <w:lang w:eastAsia="zh-HK"/>
        </w:rPr>
        <w:t>透過不同方法</w:t>
      </w:r>
      <w:r>
        <w:rPr>
          <w:rFonts w:ascii="標楷體" w:eastAsia="標楷體" w:hAnsi="標楷體" w:hint="eastAsia"/>
          <w:color w:val="FF0000"/>
          <w:lang w:eastAsia="zh-HK"/>
        </w:rPr>
        <w:t>表達感受，最後又殊途同歸於藝術</w:t>
      </w:r>
      <w:r w:rsidRPr="00020DFE">
        <w:rPr>
          <w:rFonts w:ascii="標楷體" w:eastAsia="標楷體" w:hAnsi="標楷體" w:hint="eastAsia"/>
          <w:color w:val="FF0000"/>
          <w:lang w:eastAsia="zh-HK"/>
        </w:rPr>
        <w:t>。</w:t>
      </w:r>
      <w:r w:rsidR="007C3B7D">
        <w:rPr>
          <w:rFonts w:ascii="標楷體" w:eastAsia="標楷體" w:hAnsi="標楷體" w:hint="eastAsia"/>
          <w:color w:val="FF0000"/>
          <w:lang w:eastAsia="zh-HK"/>
        </w:rPr>
        <w:t>過程中的悸動、感動與牽動。本學年課程著重在視覺、表演、音樂藝術學科本質的表現實踐方式，以學科的方法論為主要的課程規劃重點。參與者在過程中以習得教學方法為主，熟稔後可巧妙運作在不同的課程目標上。</w:t>
      </w:r>
    </w:p>
    <w:p w:rsidR="003D4127" w:rsidRPr="00020DFE" w:rsidRDefault="003D4127" w:rsidP="003D4127">
      <w:pPr>
        <w:pStyle w:val="a9"/>
        <w:widowControl/>
        <w:ind w:leftChars="0" w:left="426" w:firstLineChars="200" w:firstLine="480"/>
        <w:rPr>
          <w:rFonts w:ascii="標楷體" w:eastAsia="標楷體" w:hAnsi="標楷體"/>
          <w:color w:val="FF0000"/>
          <w:lang w:eastAsia="zh-HK"/>
        </w:rPr>
      </w:pPr>
      <w:r>
        <w:rPr>
          <w:rFonts w:ascii="標楷體" w:eastAsia="標楷體" w:hAnsi="標楷體" w:hint="eastAsia"/>
          <w:lang w:eastAsia="zh-HK"/>
        </w:rPr>
        <w:t>各組社群</w:t>
      </w:r>
      <w:r w:rsidRPr="00DF4CC7">
        <w:rPr>
          <w:rFonts w:ascii="標楷體" w:eastAsia="標楷體" w:hAnsi="標楷體" w:hint="eastAsia"/>
          <w:lang w:eastAsia="zh-HK"/>
        </w:rPr>
        <w:t>上下學期各召募二位課程實踐家</w:t>
      </w:r>
      <w:r w:rsidRPr="00DF4CC7">
        <w:rPr>
          <w:rFonts w:ascii="標楷體" w:eastAsia="標楷體" w:hAnsi="標楷體" w:hint="eastAsia"/>
        </w:rPr>
        <w:t>，</w:t>
      </w:r>
      <w:r w:rsidRPr="00DF4CC7">
        <w:rPr>
          <w:rFonts w:ascii="標楷體" w:eastAsia="標楷體" w:hAnsi="標楷體" w:hint="eastAsia"/>
          <w:lang w:eastAsia="zh-HK"/>
        </w:rPr>
        <w:t>提供教材費</w:t>
      </w:r>
      <w:r w:rsidRPr="00DF4CC7">
        <w:rPr>
          <w:rFonts w:ascii="標楷體" w:eastAsia="標楷體" w:hAnsi="標楷體" w:hint="eastAsia"/>
        </w:rPr>
        <w:t>$</w:t>
      </w:r>
      <w:r>
        <w:rPr>
          <w:rFonts w:ascii="標楷體" w:eastAsia="標楷體" w:hAnsi="標楷體" w:hint="eastAsia"/>
        </w:rPr>
        <w:t>1</w:t>
      </w:r>
      <w:r w:rsidRPr="00DF4CC7">
        <w:rPr>
          <w:rFonts w:ascii="標楷體" w:eastAsia="標楷體" w:hAnsi="標楷體" w:hint="eastAsia"/>
        </w:rPr>
        <w:t>,</w:t>
      </w:r>
      <w:r>
        <w:rPr>
          <w:rFonts w:ascii="標楷體" w:eastAsia="標楷體" w:hAnsi="標楷體"/>
        </w:rPr>
        <w:t>0</w:t>
      </w:r>
      <w:r w:rsidRPr="00DF4CC7">
        <w:rPr>
          <w:rFonts w:ascii="標楷體" w:eastAsia="標楷體" w:hAnsi="標楷體" w:hint="eastAsia"/>
        </w:rPr>
        <w:t>00</w:t>
      </w:r>
      <w:r w:rsidRPr="00DF4CC7">
        <w:rPr>
          <w:rFonts w:ascii="標楷體" w:eastAsia="標楷體" w:hAnsi="標楷體" w:hint="eastAsia"/>
          <w:lang w:eastAsia="zh-HK"/>
        </w:rPr>
        <w:t>元</w:t>
      </w:r>
      <w:r w:rsidRPr="00DF4CC7">
        <w:rPr>
          <w:rFonts w:ascii="標楷體" w:eastAsia="標楷體" w:hAnsi="標楷體" w:hint="eastAsia"/>
        </w:rPr>
        <w:t>，</w:t>
      </w:r>
      <w:r w:rsidRPr="00DF4CC7">
        <w:rPr>
          <w:rFonts w:ascii="標楷體" w:eastAsia="標楷體" w:hAnsi="標楷體" w:hint="eastAsia"/>
          <w:lang w:eastAsia="zh-HK"/>
        </w:rPr>
        <w:t>讓共備課程可真實在教學現場實施</w:t>
      </w:r>
      <w:r w:rsidRPr="00DF4CC7">
        <w:rPr>
          <w:rFonts w:ascii="標楷體" w:eastAsia="標楷體" w:hAnsi="標楷體" w:hint="eastAsia"/>
        </w:rPr>
        <w:t>。</w:t>
      </w:r>
    </w:p>
    <w:p w:rsidR="00E363D5" w:rsidRPr="00C47B4B" w:rsidRDefault="00E363D5">
      <w:pPr>
        <w:widowControl/>
        <w:ind w:left="480" w:firstLine="480"/>
        <w:rPr>
          <w:rFonts w:ascii="標楷體" w:eastAsia="標楷體" w:hAnsi="標楷體"/>
          <w:color w:val="auto"/>
        </w:rPr>
      </w:pPr>
    </w:p>
    <w:p w:rsidR="00EA0A20" w:rsidRPr="00C47B4B" w:rsidRDefault="002F3CEF">
      <w:pPr>
        <w:widowControl/>
        <w:rPr>
          <w:rFonts w:ascii="標楷體" w:eastAsia="標楷體" w:hAnsi="標楷體"/>
          <w:color w:val="auto"/>
        </w:rPr>
      </w:pPr>
      <w:r w:rsidRPr="00C47B4B">
        <w:rPr>
          <w:rFonts w:ascii="標楷體" w:eastAsia="標楷體" w:hAnsi="標楷體"/>
          <w:color w:val="auto"/>
        </w:rPr>
        <w:t>三、課程</w:t>
      </w:r>
      <w:r w:rsidR="00674627">
        <w:rPr>
          <w:rFonts w:ascii="標楷體" w:eastAsia="標楷體" w:hAnsi="標楷體" w:hint="eastAsia"/>
          <w:color w:val="auto"/>
        </w:rPr>
        <w:t>內容與時間</w:t>
      </w:r>
      <w:r w:rsidRPr="00C47B4B">
        <w:rPr>
          <w:rFonts w:ascii="標楷體" w:eastAsia="標楷體" w:hAnsi="標楷體"/>
          <w:color w:val="auto"/>
        </w:rPr>
        <w:t>表：</w:t>
      </w:r>
    </w:p>
    <w:tbl>
      <w:tblPr>
        <w:tblW w:w="9098" w:type="dxa"/>
        <w:tblInd w:w="-36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12"/>
        <w:gridCol w:w="732"/>
        <w:gridCol w:w="2061"/>
        <w:gridCol w:w="630"/>
        <w:gridCol w:w="2164"/>
        <w:gridCol w:w="714"/>
        <w:gridCol w:w="2085"/>
      </w:tblGrid>
      <w:tr w:rsidR="00347EAF" w:rsidRPr="00C47B4B" w:rsidTr="00347EAF">
        <w:tc>
          <w:tcPr>
            <w:tcW w:w="712" w:type="dxa"/>
            <w:tcBorders>
              <w:top w:val="double" w:sz="4" w:space="0" w:color="auto"/>
              <w:left w:val="double" w:sz="4" w:space="0" w:color="auto"/>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4901E6">
            <w:pPr>
              <w:widowControl/>
              <w:jc w:val="center"/>
              <w:rPr>
                <w:rFonts w:ascii="標楷體" w:eastAsia="標楷體" w:hAnsi="標楷體"/>
                <w:b/>
                <w:color w:val="auto"/>
                <w:sz w:val="22"/>
                <w:szCs w:val="22"/>
              </w:rPr>
            </w:pPr>
            <w:r w:rsidRPr="00C47B4B">
              <w:rPr>
                <w:rFonts w:ascii="標楷體" w:eastAsia="標楷體" w:hAnsi="標楷體" w:hint="eastAsia"/>
                <w:b/>
                <w:color w:val="auto"/>
                <w:sz w:val="22"/>
                <w:szCs w:val="22"/>
              </w:rPr>
              <w:t>課程名稱</w:t>
            </w:r>
          </w:p>
        </w:tc>
        <w:tc>
          <w:tcPr>
            <w:tcW w:w="2793" w:type="dxa"/>
            <w:gridSpan w:val="2"/>
            <w:tcBorders>
              <w:top w:val="double" w:sz="4" w:space="0" w:color="auto"/>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347EAF" w:rsidRPr="00C47B4B"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003F68B8" w:rsidRPr="003F68B8">
              <w:rPr>
                <w:rFonts w:ascii="標楷體" w:eastAsia="標楷體" w:hAnsi="標楷體" w:hint="eastAsia"/>
                <w:b/>
                <w:color w:val="auto"/>
                <w:sz w:val="22"/>
                <w:szCs w:val="22"/>
              </w:rPr>
              <w:t>試</w:t>
            </w:r>
            <w:proofErr w:type="gramStart"/>
            <w:r w:rsidR="003F68B8" w:rsidRPr="003F68B8">
              <w:rPr>
                <w:rFonts w:ascii="標楷體" w:eastAsia="標楷體" w:hAnsi="標楷體" w:hint="eastAsia"/>
                <w:b/>
                <w:color w:val="auto"/>
                <w:sz w:val="22"/>
                <w:szCs w:val="22"/>
              </w:rPr>
              <w:t>視學思達</w:t>
            </w:r>
            <w:proofErr w:type="gramEnd"/>
          </w:p>
        </w:tc>
        <w:tc>
          <w:tcPr>
            <w:tcW w:w="2794" w:type="dxa"/>
            <w:gridSpan w:val="2"/>
            <w:tcBorders>
              <w:top w:val="double" w:sz="4" w:space="0" w:color="auto"/>
              <w:left w:val="single" w:sz="8" w:space="0" w:color="A3A3A3"/>
              <w:bottom w:val="single" w:sz="8" w:space="0" w:color="A3A3A3"/>
              <w:right w:val="single" w:sz="8" w:space="0" w:color="A3A3A3"/>
            </w:tcBorders>
            <w:vAlign w:val="center"/>
          </w:tcPr>
          <w:p w:rsidR="00347EAF" w:rsidRPr="00C47B4B" w:rsidRDefault="00347EAF"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tc>
        <w:tc>
          <w:tcPr>
            <w:tcW w:w="2799" w:type="dxa"/>
            <w:gridSpan w:val="2"/>
            <w:tcBorders>
              <w:top w:val="double" w:sz="4" w:space="0" w:color="auto"/>
              <w:left w:val="single" w:sz="8" w:space="0" w:color="A3A3A3"/>
              <w:bottom w:val="single" w:sz="8" w:space="0" w:color="A3A3A3"/>
              <w:right w:val="double" w:sz="4" w:space="0" w:color="auto"/>
            </w:tcBorders>
            <w:tcMar>
              <w:top w:w="80" w:type="dxa"/>
              <w:left w:w="80" w:type="dxa"/>
              <w:bottom w:w="80" w:type="dxa"/>
              <w:right w:w="80" w:type="dxa"/>
            </w:tcMar>
            <w:vAlign w:val="center"/>
            <w:hideMark/>
          </w:tcPr>
          <w:p w:rsidR="00347EAF" w:rsidRDefault="00347EAF" w:rsidP="00CB482D">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w:t>
            </w:r>
            <w:r w:rsidR="00674627">
              <w:rPr>
                <w:rFonts w:ascii="標楷體" w:eastAsia="標楷體" w:hAnsi="標楷體" w:hint="eastAsia"/>
                <w:b/>
                <w:color w:val="auto"/>
                <w:sz w:val="22"/>
                <w:szCs w:val="22"/>
              </w:rPr>
              <w:t>編曲變變變</w:t>
            </w:r>
          </w:p>
          <w:p w:rsidR="00347EAF" w:rsidRPr="00C47B4B" w:rsidRDefault="00347EAF" w:rsidP="00CB482D">
            <w:pPr>
              <w:widowControl/>
              <w:jc w:val="center"/>
              <w:rPr>
                <w:rFonts w:ascii="標楷體" w:eastAsia="標楷體" w:hAnsi="標楷體"/>
                <w:b/>
                <w:color w:val="auto"/>
                <w:sz w:val="22"/>
                <w:szCs w:val="22"/>
              </w:rPr>
            </w:pPr>
          </w:p>
        </w:tc>
      </w:tr>
      <w:tr w:rsidR="00347EAF" w:rsidRPr="00C47B4B" w:rsidTr="00347EAF">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4901E6">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講師團隊</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E178A1"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r>
              <w:rPr>
                <w:rFonts w:ascii="標楷體" w:eastAsia="標楷體" w:hAnsi="標楷體" w:hint="eastAsia"/>
                <w:color w:val="auto"/>
                <w:sz w:val="22"/>
                <w:szCs w:val="22"/>
              </w:rPr>
              <w:t xml:space="preserve"> </w:t>
            </w:r>
            <w:r>
              <w:rPr>
                <w:rFonts w:ascii="標楷體" w:eastAsia="標楷體" w:hAnsi="標楷體" w:hint="eastAsia"/>
                <w:b/>
                <w:color w:val="auto"/>
                <w:sz w:val="22"/>
                <w:szCs w:val="22"/>
              </w:rPr>
              <w:t>孫菊君、</w:t>
            </w:r>
            <w:proofErr w:type="gramStart"/>
            <w:r>
              <w:rPr>
                <w:rFonts w:ascii="標楷體" w:eastAsia="標楷體" w:hAnsi="標楷體" w:hint="eastAsia"/>
                <w:b/>
                <w:color w:val="auto"/>
                <w:sz w:val="22"/>
                <w:szCs w:val="22"/>
              </w:rPr>
              <w:t>余</w:t>
            </w:r>
            <w:proofErr w:type="gramEnd"/>
            <w:r>
              <w:rPr>
                <w:rFonts w:ascii="標楷體" w:eastAsia="標楷體" w:hAnsi="標楷體" w:hint="eastAsia"/>
                <w:b/>
                <w:color w:val="auto"/>
                <w:sz w:val="22"/>
                <w:szCs w:val="22"/>
              </w:rPr>
              <w:t>采樺、林富君、廖健茗</w:t>
            </w:r>
          </w:p>
          <w:p w:rsidR="00347EAF" w:rsidRDefault="00E178A1" w:rsidP="00E178A1">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團隊:黃應龍主任；廖健茗老師；林富君老師</w:t>
            </w:r>
          </w:p>
        </w:tc>
        <w:tc>
          <w:tcPr>
            <w:tcW w:w="2794" w:type="dxa"/>
            <w:gridSpan w:val="2"/>
            <w:tcBorders>
              <w:top w:val="single" w:sz="8" w:space="0" w:color="A3A3A3"/>
              <w:left w:val="single" w:sz="4" w:space="0" w:color="auto"/>
              <w:bottom w:val="single" w:sz="8" w:space="0" w:color="A3A3A3"/>
              <w:right w:val="sing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陳韻文教授；陳韻如主任</w:t>
            </w:r>
          </w:p>
          <w:p w:rsidR="00347EAF" w:rsidRDefault="00347EAF" w:rsidP="00674644">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團隊:陳維士主任；宋曉婷老師；</w:t>
            </w:r>
            <w:r w:rsidR="00674644">
              <w:rPr>
                <w:rFonts w:ascii="標楷體" w:eastAsia="標楷體" w:hAnsi="標楷體" w:hint="eastAsia"/>
                <w:b/>
                <w:color w:val="auto"/>
                <w:sz w:val="22"/>
                <w:szCs w:val="22"/>
              </w:rPr>
              <w:t>張孟婷</w:t>
            </w:r>
            <w:r>
              <w:rPr>
                <w:rFonts w:ascii="標楷體" w:eastAsia="標楷體" w:hAnsi="標楷體" w:hint="eastAsia"/>
                <w:b/>
                <w:color w:val="auto"/>
                <w:sz w:val="22"/>
                <w:szCs w:val="22"/>
              </w:rPr>
              <w:t>老師</w:t>
            </w:r>
          </w:p>
        </w:tc>
        <w:tc>
          <w:tcPr>
            <w:tcW w:w="2799" w:type="dxa"/>
            <w:gridSpan w:val="2"/>
            <w:tcBorders>
              <w:top w:val="single" w:sz="8" w:space="0" w:color="A3A3A3"/>
              <w:left w:val="single" w:sz="4" w:space="0" w:color="auto"/>
              <w:bottom w:val="single" w:sz="8" w:space="0" w:color="A3A3A3"/>
              <w:right w:val="double" w:sz="4" w:space="0" w:color="auto"/>
            </w:tcBorders>
            <w:vAlign w:val="center"/>
          </w:tcPr>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工作坊講師:沈茂枝老師</w:t>
            </w:r>
          </w:p>
          <w:p w:rsidR="00347EAF" w:rsidRDefault="00347EAF" w:rsidP="00965432">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團隊:江雅齡老師；李欣怡老師；林思言老師</w:t>
            </w:r>
          </w:p>
        </w:tc>
      </w:tr>
      <w:tr w:rsidR="00347EAF" w:rsidRPr="00C47B4B" w:rsidTr="00347EAF">
        <w:trPr>
          <w:trHeight w:val="467"/>
        </w:trPr>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sidRPr="00C47B4B">
              <w:rPr>
                <w:rFonts w:ascii="標楷體" w:eastAsia="標楷體" w:hAnsi="標楷體" w:hint="eastAsia"/>
                <w:b/>
                <w:color w:val="auto"/>
                <w:sz w:val="22"/>
                <w:szCs w:val="22"/>
              </w:rPr>
              <w:t>課程</w:t>
            </w:r>
            <w:r>
              <w:rPr>
                <w:rFonts w:ascii="標楷體" w:eastAsia="標楷體" w:hAnsi="標楷體" w:hint="eastAsia"/>
                <w:b/>
                <w:color w:val="auto"/>
                <w:sz w:val="22"/>
                <w:szCs w:val="22"/>
              </w:rPr>
              <w:t>主軸</w:t>
            </w:r>
          </w:p>
        </w:tc>
        <w:tc>
          <w:tcPr>
            <w:tcW w:w="2793" w:type="dxa"/>
            <w:gridSpan w:val="2"/>
            <w:tcBorders>
              <w:top w:val="single" w:sz="8" w:space="0" w:color="A3A3A3"/>
              <w:left w:val="single" w:sz="8" w:space="0" w:color="A3A3A3"/>
              <w:bottom w:val="single" w:sz="8" w:space="0" w:color="A3A3A3"/>
              <w:right w:val="single" w:sz="4" w:space="0" w:color="auto"/>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Pr>
                <w:rFonts w:ascii="標楷體" w:eastAsia="標楷體" w:hAnsi="標楷體" w:hint="eastAsia"/>
                <w:bCs/>
                <w:color w:val="auto"/>
                <w:sz w:val="22"/>
                <w:szCs w:val="22"/>
              </w:rPr>
              <w:t>本學期我們將深入以</w:t>
            </w:r>
            <w:proofErr w:type="gramStart"/>
            <w:r>
              <w:rPr>
                <w:rFonts w:ascii="標楷體" w:eastAsia="標楷體" w:hAnsi="標楷體" w:hint="eastAsia"/>
                <w:bCs/>
                <w:color w:val="auto"/>
                <w:sz w:val="22"/>
                <w:szCs w:val="22"/>
              </w:rPr>
              <w:t>工作坊實作</w:t>
            </w:r>
            <w:proofErr w:type="gramEnd"/>
            <w:r>
              <w:rPr>
                <w:rFonts w:ascii="標楷體" w:eastAsia="標楷體" w:hAnsi="標楷體" w:hint="eastAsia"/>
                <w:bCs/>
                <w:color w:val="auto"/>
                <w:sz w:val="22"/>
                <w:szCs w:val="22"/>
              </w:rPr>
              <w:t>的方式，學習</w:t>
            </w:r>
            <w:r w:rsidRPr="001063B6">
              <w:rPr>
                <w:rFonts w:ascii="標楷體" w:eastAsia="標楷體" w:hAnsi="標楷體" w:hint="eastAsia"/>
                <w:bCs/>
                <w:color w:val="auto"/>
                <w:sz w:val="22"/>
                <w:szCs w:val="22"/>
              </w:rPr>
              <w:t>「</w:t>
            </w:r>
            <w:proofErr w:type="gramStart"/>
            <w:r w:rsidRPr="001063B6">
              <w:rPr>
                <w:rFonts w:ascii="標楷體" w:eastAsia="標楷體" w:hAnsi="標楷體" w:hint="eastAsia"/>
                <w:bCs/>
                <w:color w:val="auto"/>
                <w:sz w:val="22"/>
                <w:szCs w:val="22"/>
              </w:rPr>
              <w:t>學思</w:t>
            </w:r>
            <w:proofErr w:type="gramEnd"/>
            <w:r w:rsidRPr="001063B6">
              <w:rPr>
                <w:rFonts w:ascii="標楷體" w:eastAsia="標楷體" w:hAnsi="標楷體" w:hint="eastAsia"/>
                <w:bCs/>
                <w:color w:val="auto"/>
                <w:sz w:val="22"/>
                <w:szCs w:val="22"/>
              </w:rPr>
              <w:t>達」教學法、體驗「藝術</w:t>
            </w:r>
            <w:proofErr w:type="gramStart"/>
            <w:r w:rsidRPr="001063B6">
              <w:rPr>
                <w:rFonts w:ascii="標楷體" w:eastAsia="標楷體" w:hAnsi="標楷體" w:hint="eastAsia"/>
                <w:bCs/>
                <w:color w:val="auto"/>
                <w:sz w:val="22"/>
                <w:szCs w:val="22"/>
              </w:rPr>
              <w:t>學思</w:t>
            </w:r>
            <w:proofErr w:type="gramEnd"/>
            <w:r w:rsidRPr="001063B6">
              <w:rPr>
                <w:rFonts w:ascii="標楷體" w:eastAsia="標楷體" w:hAnsi="標楷體" w:hint="eastAsia"/>
                <w:bCs/>
                <w:color w:val="auto"/>
                <w:sz w:val="22"/>
                <w:szCs w:val="22"/>
              </w:rPr>
              <w:t>達」的教學模組：以設計良善的異質分組機制，即時獎勵的成就回饋，激發學生主動學習的動機。以問答題為導向激發學生思考，引導學生思辨、搶答、合作、發表，讓不同能力與特質的學生在美術課堂都有發揮潛能、自我肯定的舞台。協助學生提升自學能力，發展創意教學，搭建鷹架循序漸進的引導學習任務，讓課堂真正進入有效教學狀態，啟發學生對知識的好奇心，讓「美感」與「情意」不再只是虛幻的口號，而是真切</w:t>
            </w:r>
            <w:r>
              <w:rPr>
                <w:rFonts w:ascii="標楷體" w:eastAsia="標楷體" w:hAnsi="標楷體" w:hint="eastAsia"/>
                <w:bCs/>
                <w:color w:val="auto"/>
                <w:sz w:val="22"/>
                <w:szCs w:val="22"/>
              </w:rPr>
              <w:t>能在課堂實踐的工具</w:t>
            </w:r>
            <w:r w:rsidRPr="001063B6">
              <w:rPr>
                <w:rFonts w:ascii="標楷體" w:eastAsia="標楷體" w:hAnsi="標楷體" w:hint="eastAsia"/>
                <w:bCs/>
                <w:color w:val="auto"/>
                <w:sz w:val="22"/>
                <w:szCs w:val="22"/>
              </w:rPr>
              <w:t>。</w:t>
            </w:r>
            <w:r>
              <w:rPr>
                <w:rFonts w:ascii="標楷體" w:eastAsia="標楷體" w:hAnsi="標楷體" w:hint="eastAsia"/>
                <w:bCs/>
                <w:color w:val="auto"/>
                <w:sz w:val="22"/>
                <w:szCs w:val="22"/>
              </w:rPr>
              <w:t>藉由社群老師在學校實踐的過程，能轉化成適合國小使用之</w:t>
            </w:r>
            <w:proofErr w:type="gramStart"/>
            <w:r>
              <w:rPr>
                <w:rFonts w:ascii="標楷體" w:eastAsia="標楷體" w:hAnsi="標楷體" w:hint="eastAsia"/>
                <w:bCs/>
                <w:color w:val="auto"/>
                <w:sz w:val="22"/>
                <w:szCs w:val="22"/>
              </w:rPr>
              <w:t>學思達教學法</w:t>
            </w:r>
            <w:proofErr w:type="gramEnd"/>
            <w:r>
              <w:rPr>
                <w:rFonts w:ascii="標楷體" w:eastAsia="標楷體" w:hAnsi="標楷體" w:hint="eastAsia"/>
                <w:bCs/>
                <w:color w:val="auto"/>
                <w:sz w:val="22"/>
                <w:szCs w:val="22"/>
              </w:rPr>
              <w:t>，讓孩子不只是能夠善用藝術多元具有創造性的語言，重新學習</w:t>
            </w:r>
            <w:r>
              <w:rPr>
                <w:rFonts w:ascii="標楷體" w:eastAsia="標楷體" w:hAnsi="標楷體" w:hint="eastAsia"/>
                <w:bCs/>
                <w:color w:val="auto"/>
                <w:sz w:val="22"/>
                <w:szCs w:val="22"/>
              </w:rPr>
              <w:lastRenderedPageBreak/>
              <w:t>如何鑑賞、表現、在生活情境中自我實踐的全人。</w:t>
            </w:r>
          </w:p>
        </w:tc>
        <w:tc>
          <w:tcPr>
            <w:tcW w:w="2794" w:type="dxa"/>
            <w:gridSpan w:val="2"/>
            <w:tcBorders>
              <w:top w:val="single" w:sz="8" w:space="0" w:color="A3A3A3"/>
              <w:left w:val="single" w:sz="4" w:space="0" w:color="auto"/>
              <w:bottom w:val="single" w:sz="8" w:space="0" w:color="A3A3A3"/>
              <w:right w:val="single" w:sz="8" w:space="0" w:color="A3A3A3"/>
            </w:tcBorders>
            <w:vAlign w:val="center"/>
          </w:tcPr>
          <w:p w:rsidR="00347EAF" w:rsidRDefault="00347EAF" w:rsidP="00327332">
            <w:pPr>
              <w:widowControl/>
              <w:jc w:val="both"/>
              <w:rPr>
                <w:rFonts w:ascii="標楷體" w:eastAsia="標楷體" w:hAnsi="標楷體"/>
                <w:color w:val="auto"/>
                <w:sz w:val="18"/>
                <w:szCs w:val="22"/>
              </w:rPr>
            </w:pPr>
            <w:r w:rsidRPr="00A0602C">
              <w:rPr>
                <w:rFonts w:ascii="標楷體" w:eastAsia="標楷體" w:hAnsi="標楷體" w:hint="eastAsia"/>
                <w:color w:val="auto"/>
                <w:sz w:val="22"/>
                <w:szCs w:val="22"/>
              </w:rPr>
              <w:lastRenderedPageBreak/>
              <w:t>戲劇習式(</w:t>
            </w:r>
            <w:r w:rsidRPr="00A0602C">
              <w:rPr>
                <w:rFonts w:ascii="標楷體" w:eastAsia="標楷體" w:hAnsi="標楷體"/>
                <w:color w:val="auto"/>
                <w:sz w:val="22"/>
                <w:szCs w:val="22"/>
              </w:rPr>
              <w:t>conve</w:t>
            </w:r>
            <w:r w:rsidRPr="00A0602C">
              <w:rPr>
                <w:rFonts w:ascii="標楷體" w:eastAsia="標楷體" w:hAnsi="標楷體" w:hint="eastAsia"/>
                <w:color w:val="auto"/>
                <w:sz w:val="22"/>
                <w:szCs w:val="22"/>
              </w:rPr>
              <w:t>n</w:t>
            </w:r>
            <w:r w:rsidRPr="00A0602C">
              <w:rPr>
                <w:rFonts w:ascii="標楷體" w:eastAsia="標楷體" w:hAnsi="標楷體"/>
                <w:color w:val="auto"/>
                <w:sz w:val="22"/>
                <w:szCs w:val="22"/>
              </w:rPr>
              <w:t>tions)</w:t>
            </w:r>
            <w:r w:rsidRPr="00A0602C">
              <w:rPr>
                <w:rFonts w:ascii="標楷體" w:eastAsia="標楷體" w:hAnsi="標楷體" w:hint="eastAsia"/>
                <w:color w:val="auto"/>
                <w:sz w:val="22"/>
                <w:szCs w:val="22"/>
              </w:rPr>
              <w:t>是在表演活動或戲劇活動過程中被歸納出的一系列戲劇策略或習慣形式。習式是一系列簡單清晰的活動，讓學生和教師去想像、展演、回應。學生理解及熟習了這些習式後，就能透過習式所建構的戲劇世界去探索及學習。</w:t>
            </w:r>
            <w:r>
              <w:rPr>
                <w:rFonts w:ascii="標楷體" w:eastAsia="標楷體" w:hAnsi="標楷體" w:hint="eastAsia"/>
                <w:color w:val="auto"/>
                <w:sz w:val="22"/>
                <w:szCs w:val="22"/>
              </w:rPr>
              <w:t>習式在</w:t>
            </w:r>
            <w:proofErr w:type="spellStart"/>
            <w:r w:rsidRPr="004B037B">
              <w:rPr>
                <w:rFonts w:ascii="標楷體" w:eastAsia="標楷體" w:hAnsi="標楷體" w:hint="eastAsia"/>
                <w:color w:val="auto"/>
                <w:sz w:val="22"/>
                <w:szCs w:val="22"/>
              </w:rPr>
              <w:t>Neelands</w:t>
            </w:r>
            <w:r>
              <w:rPr>
                <w:rFonts w:ascii="標楷體" w:eastAsia="標楷體" w:hAnsi="標楷體"/>
                <w:color w:val="auto"/>
                <w:sz w:val="22"/>
                <w:szCs w:val="22"/>
              </w:rPr>
              <w:t>&amp;</w:t>
            </w:r>
            <w:r w:rsidRPr="00B45F81">
              <w:rPr>
                <w:rFonts w:ascii="標楷體" w:eastAsia="標楷體" w:hAnsi="標楷體" w:hint="eastAsia"/>
                <w:color w:val="auto"/>
                <w:sz w:val="22"/>
                <w:szCs w:val="22"/>
              </w:rPr>
              <w:t>Goode</w:t>
            </w:r>
            <w:proofErr w:type="spellEnd"/>
            <w:r>
              <w:rPr>
                <w:rFonts w:ascii="標楷體" w:eastAsia="標楷體" w:hAnsi="標楷體" w:hint="eastAsia"/>
                <w:color w:val="auto"/>
                <w:sz w:val="22"/>
                <w:szCs w:val="22"/>
              </w:rPr>
              <w:t>專書中將習式分成四類:建立戲劇情境活動;敍事活動;詩化活動;反思活動。</w:t>
            </w:r>
            <w:r w:rsidRPr="003B750E">
              <w:rPr>
                <w:rFonts w:ascii="標楷體" w:eastAsia="標楷體" w:hAnsi="標楷體" w:hint="eastAsia"/>
                <w:color w:val="auto"/>
                <w:sz w:val="22"/>
                <w:szCs w:val="22"/>
              </w:rPr>
              <w:t>常用的戲劇習式</w:t>
            </w:r>
            <w:r>
              <w:rPr>
                <w:rFonts w:ascii="標楷體" w:eastAsia="標楷體" w:hAnsi="標楷體" w:hint="eastAsia"/>
                <w:color w:val="auto"/>
                <w:sz w:val="22"/>
                <w:szCs w:val="22"/>
              </w:rPr>
              <w:t>有:</w:t>
            </w:r>
            <w:r w:rsidRPr="004B037B">
              <w:rPr>
                <w:rFonts w:hint="eastAsia"/>
                <w:sz w:val="20"/>
              </w:rPr>
              <w:t xml:space="preserve"> </w:t>
            </w:r>
            <w:r w:rsidRPr="004B037B">
              <w:rPr>
                <w:rFonts w:ascii="標楷體" w:eastAsia="標楷體" w:hAnsi="標楷體" w:hint="eastAsia"/>
                <w:color w:val="auto"/>
                <w:sz w:val="18"/>
                <w:szCs w:val="22"/>
              </w:rPr>
              <w:t>事件重演（Re-enactment）、定格 / 定鏡（Still-Image / Still Picture / Frozen Moment）、思路追蹤（Thought-Tracking）、旁白默劇（Narrated Mime）、訪問（Interview）、隔牆有耳（Overheard Conversations）、焦點人物（Hot-Seating）、教師入戲（Teacher-in-Role）、良心胡同（Conscience Alley）等。</w:t>
            </w:r>
          </w:p>
          <w:p w:rsidR="00347EAF" w:rsidRPr="00C47B4B" w:rsidRDefault="00347EAF" w:rsidP="00327332">
            <w:pPr>
              <w:widowControl/>
              <w:jc w:val="both"/>
              <w:rPr>
                <w:rFonts w:ascii="標楷體" w:eastAsia="標楷體" w:hAnsi="標楷體"/>
                <w:b/>
                <w:color w:val="auto"/>
                <w:sz w:val="22"/>
                <w:szCs w:val="22"/>
              </w:rPr>
            </w:pPr>
            <w:r>
              <w:rPr>
                <w:rFonts w:ascii="標楷體" w:eastAsia="標楷體" w:hAnsi="標楷體" w:hint="eastAsia"/>
                <w:b/>
                <w:color w:val="auto"/>
                <w:sz w:val="22"/>
                <w:szCs w:val="22"/>
              </w:rPr>
              <w:t>本次工作坊以課程研發能力為核心，實踐與理論併進；上學期以熟悉戲劇習式的方法和靈活運用習式為主、下學期以課程研發的典範試行為主。</w:t>
            </w:r>
          </w:p>
        </w:tc>
        <w:tc>
          <w:tcPr>
            <w:tcW w:w="2799" w:type="dxa"/>
            <w:gridSpan w:val="2"/>
            <w:tcBorders>
              <w:top w:val="single" w:sz="8" w:space="0" w:color="A3A3A3"/>
              <w:left w:val="single" w:sz="8" w:space="0" w:color="A3A3A3"/>
              <w:bottom w:val="single" w:sz="8" w:space="0" w:color="A3A3A3"/>
              <w:right w:val="double" w:sz="4" w:space="0" w:color="auto"/>
            </w:tcBorders>
            <w:tcMar>
              <w:top w:w="80" w:type="dxa"/>
              <w:left w:w="80" w:type="dxa"/>
              <w:bottom w:w="80" w:type="dxa"/>
              <w:right w:w="80" w:type="dxa"/>
            </w:tcMar>
          </w:tcPr>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本學期將以操作編曲軟體實作的方式，增強老師們在自編教材、改編樂曲上可以使用到的軟體操作技術，學習如何輕鬆將複雜的大編制曲目改編成適合班級學生們演唱或演奏的小編制曲目，編寫課堂上需要用到的補充教材。</w:t>
            </w:r>
          </w:p>
          <w:p w:rsidR="00347EAF" w:rsidRDefault="00347EAF" w:rsidP="00983A90">
            <w:pPr>
              <w:widowControl/>
              <w:jc w:val="both"/>
              <w:rPr>
                <w:rFonts w:ascii="標楷體" w:eastAsia="標楷體" w:hAnsi="標楷體"/>
                <w:bCs/>
                <w:color w:val="auto"/>
                <w:sz w:val="22"/>
                <w:szCs w:val="22"/>
              </w:rPr>
            </w:pPr>
            <w:r>
              <w:rPr>
                <w:rFonts w:ascii="標楷體" w:eastAsia="標楷體" w:hAnsi="標楷體" w:hint="eastAsia"/>
                <w:bCs/>
                <w:color w:val="auto"/>
                <w:sz w:val="22"/>
                <w:szCs w:val="22"/>
              </w:rPr>
              <w:t>學習內容包含搜尋樂曲素材來源、調整聲部數量、改變樂器種類、轉調或移調…等，可廣泛用在班級比賽、校內演出、課堂合奏上。協助老師們提升自學能力，增加自編教材工具</w:t>
            </w:r>
            <w:r w:rsidRPr="001063B6">
              <w:rPr>
                <w:rFonts w:ascii="標楷體" w:eastAsia="標楷體" w:hAnsi="標楷體" w:hint="eastAsia"/>
                <w:bCs/>
                <w:color w:val="auto"/>
                <w:sz w:val="22"/>
                <w:szCs w:val="22"/>
              </w:rPr>
              <w:t>。</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bCs/>
                <w:color w:val="auto"/>
                <w:sz w:val="22"/>
                <w:szCs w:val="22"/>
              </w:rPr>
              <w:t>期待老師們在熟悉操作技術後，引導學生能學習用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1編輯主旋律</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2輸入歌詞</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3加入鼓組</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4加入Bass</w:t>
            </w:r>
          </w:p>
          <w:p w:rsidR="00347EAF" w:rsidRDefault="00347EAF" w:rsidP="00983A90">
            <w:pPr>
              <w:widowControl/>
              <w:jc w:val="both"/>
              <w:rPr>
                <w:rFonts w:ascii="標楷體" w:eastAsia="標楷體" w:hAnsi="標楷體"/>
                <w:color w:val="auto"/>
                <w:sz w:val="22"/>
                <w:szCs w:val="22"/>
              </w:rPr>
            </w:pPr>
            <w:r>
              <w:rPr>
                <w:rFonts w:ascii="標楷體" w:eastAsia="標楷體" w:hAnsi="標楷體" w:hint="eastAsia"/>
                <w:color w:val="auto"/>
                <w:sz w:val="22"/>
                <w:szCs w:val="22"/>
              </w:rPr>
              <w:t>5加入伴奏旋律</w:t>
            </w:r>
          </w:p>
          <w:p w:rsidR="00347EAF" w:rsidRPr="00983A90" w:rsidRDefault="00347EAF" w:rsidP="00983A90">
            <w:pPr>
              <w:widowControl/>
              <w:jc w:val="both"/>
              <w:rPr>
                <w:rFonts w:ascii="標楷體" w:eastAsia="標楷體" w:hAnsi="標楷體"/>
                <w:color w:val="auto"/>
                <w:sz w:val="22"/>
                <w:szCs w:val="22"/>
              </w:rPr>
            </w:pPr>
            <w:r>
              <w:rPr>
                <w:rFonts w:ascii="標楷體" w:eastAsia="標楷體" w:hAnsi="標楷體"/>
                <w:color w:val="auto"/>
                <w:sz w:val="22"/>
                <w:szCs w:val="22"/>
              </w:rPr>
              <w:t>………</w:t>
            </w:r>
          </w:p>
          <w:p w:rsidR="00347EAF" w:rsidRPr="00C47B4B" w:rsidRDefault="00347EAF" w:rsidP="00983A90">
            <w:pPr>
              <w:widowControl/>
              <w:shd w:val="clear" w:color="auto" w:fill="FAFAFA"/>
              <w:spacing w:before="100" w:beforeAutospacing="1" w:after="100" w:afterAutospacing="1"/>
              <w:jc w:val="both"/>
              <w:rPr>
                <w:rFonts w:ascii="標楷體" w:eastAsia="標楷體" w:hAnsi="標楷體"/>
                <w:b/>
                <w:color w:val="auto"/>
                <w:sz w:val="22"/>
                <w:szCs w:val="22"/>
              </w:rPr>
            </w:pPr>
          </w:p>
        </w:tc>
      </w:tr>
      <w:tr w:rsidR="00347EAF" w:rsidRPr="00C47B4B" w:rsidTr="00347EAF">
        <w:trPr>
          <w:trHeight w:val="1941"/>
        </w:trPr>
        <w:tc>
          <w:tcPr>
            <w:tcW w:w="712" w:type="dxa"/>
            <w:tcBorders>
              <w:top w:val="single" w:sz="8" w:space="0" w:color="A3A3A3"/>
              <w:left w:val="double" w:sz="4" w:space="0" w:color="auto"/>
              <w:bottom w:val="double" w:sz="4" w:space="0" w:color="auto"/>
              <w:right w:val="single" w:sz="8" w:space="0" w:color="A3A3A3"/>
            </w:tcBorders>
            <w:tcMar>
              <w:top w:w="80" w:type="dxa"/>
              <w:left w:w="80" w:type="dxa"/>
              <w:bottom w:w="80" w:type="dxa"/>
              <w:right w:w="80" w:type="dxa"/>
            </w:tcMar>
            <w:vAlign w:val="center"/>
          </w:tcPr>
          <w:p w:rsidR="00347EAF" w:rsidRPr="00C47B4B"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lastRenderedPageBreak/>
              <w:t>參考書目或資料</w:t>
            </w:r>
          </w:p>
        </w:tc>
        <w:tc>
          <w:tcPr>
            <w:tcW w:w="2793" w:type="dxa"/>
            <w:gridSpan w:val="2"/>
            <w:tcBorders>
              <w:top w:val="single" w:sz="8" w:space="0" w:color="A3A3A3"/>
              <w:left w:val="single" w:sz="8" w:space="0" w:color="A3A3A3"/>
              <w:bottom w:val="double" w:sz="4" w:space="0" w:color="auto"/>
              <w:right w:val="single" w:sz="8" w:space="0" w:color="A3A3A3"/>
            </w:tcBorders>
            <w:tcMar>
              <w:top w:w="80" w:type="dxa"/>
              <w:left w:w="80" w:type="dxa"/>
              <w:bottom w:w="80" w:type="dxa"/>
              <w:right w:w="80" w:type="dxa"/>
            </w:tcMar>
            <w:vAlign w:val="center"/>
          </w:tcPr>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參考書目或資料</w:t>
            </w:r>
          </w:p>
          <w:p w:rsidR="00347EAF" w:rsidRPr="001063B6" w:rsidRDefault="00347EAF" w:rsidP="001063B6">
            <w:pPr>
              <w:widowControl/>
              <w:rPr>
                <w:rFonts w:ascii="標楷體" w:eastAsia="標楷體" w:hAnsi="標楷體"/>
                <w:bCs/>
                <w:color w:val="auto"/>
                <w:sz w:val="22"/>
                <w:szCs w:val="22"/>
              </w:rPr>
            </w:pPr>
            <w:r w:rsidRPr="001063B6">
              <w:rPr>
                <w:rFonts w:ascii="標楷體" w:eastAsia="標楷體" w:hAnsi="標楷體" w:hint="eastAsia"/>
                <w:bCs/>
                <w:color w:val="auto"/>
                <w:sz w:val="22"/>
                <w:szCs w:val="22"/>
              </w:rPr>
              <w:t>&lt;學思達增能：張輝誠的創新教學心法&gt;，張輝誠著</w:t>
            </w:r>
          </w:p>
          <w:p w:rsidR="00347EAF" w:rsidRPr="00C47B4B" w:rsidRDefault="00347EAF" w:rsidP="001063B6">
            <w:pPr>
              <w:widowControl/>
              <w:rPr>
                <w:rFonts w:ascii="標楷體" w:eastAsia="標楷體" w:hAnsi="標楷體"/>
                <w:b/>
                <w:color w:val="auto"/>
                <w:sz w:val="22"/>
                <w:szCs w:val="22"/>
              </w:rPr>
            </w:pPr>
            <w:r w:rsidRPr="001063B6">
              <w:rPr>
                <w:rFonts w:ascii="標楷體" w:eastAsia="標楷體" w:hAnsi="標楷體" w:hint="eastAsia"/>
                <w:bCs/>
                <w:color w:val="auto"/>
                <w:sz w:val="22"/>
                <w:szCs w:val="22"/>
              </w:rPr>
              <w:t>，親子天下，2018/01/05</w:t>
            </w:r>
          </w:p>
        </w:tc>
        <w:tc>
          <w:tcPr>
            <w:tcW w:w="2794" w:type="dxa"/>
            <w:gridSpan w:val="2"/>
            <w:tcBorders>
              <w:top w:val="single" w:sz="8" w:space="0" w:color="A3A3A3"/>
              <w:left w:val="single" w:sz="8" w:space="0" w:color="A3A3A3"/>
              <w:bottom w:val="double" w:sz="4" w:space="0" w:color="auto"/>
              <w:right w:val="single" w:sz="8" w:space="0" w:color="A3A3A3"/>
            </w:tcBorders>
            <w:vAlign w:val="center"/>
          </w:tcPr>
          <w:p w:rsidR="00347EAF" w:rsidRPr="007C7A83" w:rsidRDefault="00347EAF" w:rsidP="0014197D">
            <w:pPr>
              <w:pStyle w:val="a9"/>
              <w:widowControl/>
              <w:numPr>
                <w:ilvl w:val="0"/>
                <w:numId w:val="42"/>
              </w:numPr>
              <w:ind w:leftChars="0"/>
              <w:jc w:val="both"/>
              <w:rPr>
                <w:rFonts w:ascii="標楷體" w:eastAsia="標楷體" w:hAnsi="標楷體"/>
                <w:sz w:val="22"/>
                <w:szCs w:val="22"/>
              </w:rPr>
            </w:pPr>
            <w:r w:rsidRPr="007C7A83">
              <w:rPr>
                <w:rFonts w:ascii="標楷體" w:eastAsia="標楷體" w:hAnsi="標楷體" w:hint="eastAsia"/>
                <w:sz w:val="22"/>
                <w:szCs w:val="22"/>
              </w:rPr>
              <w:t>尼蘭德斯[</w:t>
            </w:r>
            <w:proofErr w:type="spellStart"/>
            <w:r w:rsidRPr="007C7A83">
              <w:rPr>
                <w:rFonts w:ascii="標楷體" w:eastAsia="標楷體" w:hAnsi="標楷體" w:hint="eastAsia"/>
                <w:sz w:val="22"/>
                <w:szCs w:val="22"/>
              </w:rPr>
              <w:t>Neelands</w:t>
            </w:r>
            <w:proofErr w:type="spellEnd"/>
            <w:r w:rsidRPr="007C7A83">
              <w:rPr>
                <w:rFonts w:ascii="標楷體" w:eastAsia="標楷體" w:hAnsi="標楷體" w:hint="eastAsia"/>
                <w:sz w:val="22"/>
                <w:szCs w:val="22"/>
              </w:rPr>
              <w:t>]、古德[Goode</w:t>
            </w:r>
            <w:proofErr w:type="gramStart"/>
            <w:r w:rsidRPr="007C7A83">
              <w:rPr>
                <w:rFonts w:ascii="標楷體" w:eastAsia="標楷體" w:hAnsi="標楷體" w:hint="eastAsia"/>
                <w:sz w:val="22"/>
                <w:szCs w:val="22"/>
              </w:rPr>
              <w:t>]著</w:t>
            </w:r>
            <w:proofErr w:type="gramEnd"/>
            <w:r w:rsidRPr="007C7A83">
              <w:rPr>
                <w:rFonts w:ascii="標楷體" w:eastAsia="標楷體" w:hAnsi="標楷體" w:hint="eastAsia"/>
                <w:sz w:val="22"/>
                <w:szCs w:val="22"/>
              </w:rPr>
              <w:t>（2005），舒志義、李慧心譯，《建構戲劇：戲劇教學策略70 式</w:t>
            </w:r>
            <w:proofErr w:type="gramStart"/>
            <w:r w:rsidRPr="007C7A83">
              <w:rPr>
                <w:rFonts w:ascii="標楷體" w:eastAsia="標楷體" w:hAnsi="標楷體" w:hint="eastAsia"/>
                <w:sz w:val="22"/>
                <w:szCs w:val="22"/>
              </w:rPr>
              <w:t>》</w:t>
            </w:r>
            <w:proofErr w:type="gramEnd"/>
            <w:r w:rsidRPr="007C7A83">
              <w:rPr>
                <w:rFonts w:ascii="標楷體" w:eastAsia="標楷體" w:hAnsi="標楷體" w:hint="eastAsia"/>
                <w:sz w:val="22"/>
                <w:szCs w:val="22"/>
              </w:rPr>
              <w:t>，臺北：成長基金會。</w:t>
            </w:r>
          </w:p>
          <w:p w:rsidR="00347EAF" w:rsidRPr="00A0602C" w:rsidRDefault="00347EAF" w:rsidP="00CE7425">
            <w:pPr>
              <w:pStyle w:val="a9"/>
              <w:widowControl/>
              <w:numPr>
                <w:ilvl w:val="0"/>
                <w:numId w:val="42"/>
              </w:numPr>
              <w:ind w:leftChars="0"/>
              <w:jc w:val="both"/>
              <w:rPr>
                <w:rFonts w:ascii="標楷體" w:eastAsia="標楷體" w:hAnsi="標楷體"/>
                <w:sz w:val="22"/>
                <w:szCs w:val="22"/>
              </w:rPr>
            </w:pPr>
            <w:r>
              <w:rPr>
                <w:rFonts w:ascii="標楷體" w:eastAsia="標楷體" w:hAnsi="標楷體" w:hint="eastAsia"/>
                <w:sz w:val="22"/>
                <w:szCs w:val="22"/>
              </w:rPr>
              <w:t>韻文教授自編講義(</w:t>
            </w:r>
            <w:proofErr w:type="gramStart"/>
            <w:r>
              <w:rPr>
                <w:rFonts w:ascii="標楷體" w:eastAsia="標楷體" w:hAnsi="標楷體" w:hint="eastAsia"/>
                <w:sz w:val="22"/>
                <w:szCs w:val="22"/>
              </w:rPr>
              <w:t>不</w:t>
            </w:r>
            <w:proofErr w:type="gramEnd"/>
            <w:r>
              <w:rPr>
                <w:rFonts w:ascii="標楷體" w:eastAsia="標楷體" w:hAnsi="標楷體" w:hint="eastAsia"/>
                <w:sz w:val="22"/>
                <w:szCs w:val="22"/>
              </w:rPr>
              <w:t>外傳)</w:t>
            </w:r>
          </w:p>
        </w:tc>
        <w:tc>
          <w:tcPr>
            <w:tcW w:w="2799" w:type="dxa"/>
            <w:gridSpan w:val="2"/>
            <w:tcBorders>
              <w:top w:val="single" w:sz="8" w:space="0" w:color="A3A3A3"/>
              <w:left w:val="single" w:sz="8" w:space="0" w:color="A3A3A3"/>
              <w:bottom w:val="double" w:sz="4" w:space="0" w:color="auto"/>
              <w:right w:val="double" w:sz="4" w:space="0" w:color="auto"/>
            </w:tcBorders>
            <w:tcMar>
              <w:top w:w="80" w:type="dxa"/>
              <w:left w:w="80" w:type="dxa"/>
              <w:bottom w:w="80" w:type="dxa"/>
              <w:right w:w="80" w:type="dxa"/>
            </w:tcMar>
            <w:vAlign w:val="center"/>
          </w:tcPr>
          <w:p w:rsidR="00347EAF" w:rsidRPr="005E32CE" w:rsidRDefault="00347EAF" w:rsidP="00CB482D">
            <w:pPr>
              <w:widowControl/>
              <w:jc w:val="center"/>
              <w:rPr>
                <w:rFonts w:ascii="標楷體" w:eastAsia="標楷體" w:hAnsi="標楷體"/>
                <w:color w:val="auto"/>
                <w:sz w:val="22"/>
                <w:szCs w:val="22"/>
              </w:rPr>
            </w:pPr>
            <w:r w:rsidRPr="005E32CE">
              <w:rPr>
                <w:rFonts w:ascii="標楷體" w:eastAsia="標楷體" w:hAnsi="標楷體" w:hint="eastAsia"/>
                <w:color w:val="auto"/>
                <w:sz w:val="22"/>
                <w:szCs w:val="22"/>
              </w:rPr>
              <w:t>免費下載軟體</w:t>
            </w:r>
          </w:p>
          <w:p w:rsidR="00347EAF" w:rsidRPr="00C47B4B" w:rsidRDefault="00347EAF" w:rsidP="00CB482D">
            <w:pPr>
              <w:widowControl/>
              <w:jc w:val="center"/>
              <w:rPr>
                <w:rFonts w:ascii="標楷體" w:eastAsia="標楷體" w:hAnsi="標楷體"/>
                <w:b/>
                <w:color w:val="auto"/>
                <w:sz w:val="22"/>
                <w:szCs w:val="22"/>
              </w:rPr>
            </w:pPr>
            <w:r w:rsidRPr="005E32CE">
              <w:rPr>
                <w:rFonts w:ascii="標楷體" w:eastAsia="標楷體" w:hAnsi="標楷體" w:hint="eastAsia"/>
                <w:color w:val="auto"/>
                <w:sz w:val="22"/>
                <w:szCs w:val="22"/>
              </w:rPr>
              <w:t>Muse Score3</w:t>
            </w:r>
          </w:p>
        </w:tc>
      </w:tr>
      <w:tr w:rsidR="00347EAF" w:rsidRPr="00C47B4B" w:rsidTr="00347EAF">
        <w:trPr>
          <w:trHeight w:val="1161"/>
        </w:trPr>
        <w:tc>
          <w:tcPr>
            <w:tcW w:w="712" w:type="dxa"/>
            <w:tcBorders>
              <w:top w:val="double" w:sz="4" w:space="0" w:color="auto"/>
              <w:left w:val="double" w:sz="4" w:space="0" w:color="auto"/>
              <w:bottom w:val="single" w:sz="8" w:space="0" w:color="A3A3A3"/>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020DFE">
            <w:pPr>
              <w:widowControl/>
              <w:rPr>
                <w:rFonts w:ascii="標楷體" w:eastAsia="標楷體" w:hAnsi="標楷體"/>
                <w:b/>
                <w:color w:val="auto"/>
                <w:sz w:val="22"/>
                <w:szCs w:val="22"/>
              </w:rPr>
            </w:pPr>
            <w:r>
              <w:rPr>
                <w:rFonts w:ascii="標楷體" w:eastAsia="標楷體" w:hAnsi="標楷體" w:hint="eastAsia"/>
                <w:b/>
                <w:color w:val="auto"/>
                <w:sz w:val="22"/>
                <w:szCs w:val="22"/>
              </w:rPr>
              <w:t>9</w:t>
            </w:r>
            <w:r>
              <w:rPr>
                <w:rFonts w:ascii="標楷體" w:eastAsia="標楷體" w:hAnsi="標楷體"/>
                <w:b/>
                <w:color w:val="auto"/>
                <w:sz w:val="22"/>
                <w:szCs w:val="22"/>
              </w:rPr>
              <w:t>/23</w:t>
            </w:r>
          </w:p>
          <w:p w:rsidR="00347EAF" w:rsidRPr="00C47B4B" w:rsidRDefault="00347EAF" w:rsidP="00020DFE">
            <w:pPr>
              <w:widowControl/>
              <w:rPr>
                <w:rFonts w:ascii="標楷體" w:eastAsia="標楷體" w:hAnsi="標楷體"/>
                <w:b/>
                <w:color w:val="auto"/>
                <w:sz w:val="22"/>
                <w:szCs w:val="22"/>
              </w:rPr>
            </w:pPr>
            <w:proofErr w:type="gramStart"/>
            <w:r>
              <w:rPr>
                <w:rFonts w:ascii="標楷體" w:eastAsia="標楷體" w:hAnsi="標楷體" w:hint="eastAsia"/>
                <w:b/>
                <w:color w:val="auto"/>
                <w:sz w:val="22"/>
                <w:szCs w:val="22"/>
              </w:rPr>
              <w:t>慈文國小</w:t>
            </w:r>
            <w:proofErr w:type="gramEnd"/>
          </w:p>
        </w:tc>
        <w:tc>
          <w:tcPr>
            <w:tcW w:w="8386" w:type="dxa"/>
            <w:gridSpan w:val="6"/>
            <w:tcBorders>
              <w:top w:val="double" w:sz="4" w:space="0" w:color="auto"/>
              <w:left w:val="single" w:sz="8" w:space="0" w:color="A3A3A3"/>
              <w:bottom w:val="single" w:sz="8" w:space="0" w:color="A3A3A3"/>
              <w:right w:val="double" w:sz="4" w:space="0" w:color="auto"/>
            </w:tcBorders>
            <w:shd w:val="clear" w:color="auto" w:fill="FFF2CC" w:themeFill="accent4" w:themeFillTint="33"/>
            <w:tcMar>
              <w:top w:w="80" w:type="dxa"/>
              <w:left w:w="80" w:type="dxa"/>
              <w:bottom w:w="80" w:type="dxa"/>
              <w:right w:w="80" w:type="dxa"/>
            </w:tcMar>
            <w:vAlign w:val="center"/>
          </w:tcPr>
          <w:p w:rsidR="00347EAF" w:rsidRPr="00A918FF" w:rsidRDefault="00347EAF" w:rsidP="00A918FF">
            <w:pPr>
              <w:pStyle w:val="a9"/>
              <w:widowControl/>
              <w:numPr>
                <w:ilvl w:val="0"/>
                <w:numId w:val="41"/>
              </w:numPr>
              <w:ind w:leftChars="0"/>
              <w:rPr>
                <w:rFonts w:ascii="標楷體" w:eastAsia="標楷體" w:hAnsi="標楷體"/>
                <w:b/>
                <w:sz w:val="22"/>
                <w:szCs w:val="22"/>
              </w:rPr>
            </w:pPr>
            <w:proofErr w:type="gramStart"/>
            <w:r w:rsidRPr="00A918FF">
              <w:rPr>
                <w:rFonts w:ascii="標楷體" w:eastAsia="標楷體" w:hAnsi="標楷體" w:hint="eastAsia"/>
                <w:b/>
                <w:sz w:val="22"/>
                <w:szCs w:val="22"/>
              </w:rPr>
              <w:t>跨域相見歡</w:t>
            </w:r>
            <w:proofErr w:type="gramEnd"/>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各科課程內容簡介</w:t>
            </w:r>
          </w:p>
          <w:p w:rsidR="00347EA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課程實踐家獎勵方式</w:t>
            </w:r>
          </w:p>
          <w:p w:rsidR="00347EAF" w:rsidRPr="00A918FF" w:rsidRDefault="00347EAF" w:rsidP="00A918FF">
            <w:pPr>
              <w:pStyle w:val="a9"/>
              <w:widowControl/>
              <w:numPr>
                <w:ilvl w:val="0"/>
                <w:numId w:val="41"/>
              </w:numPr>
              <w:ind w:leftChars="0"/>
              <w:rPr>
                <w:rFonts w:ascii="標楷體" w:eastAsia="標楷體" w:hAnsi="標楷體"/>
                <w:b/>
                <w:sz w:val="22"/>
                <w:szCs w:val="22"/>
              </w:rPr>
            </w:pPr>
            <w:r>
              <w:rPr>
                <w:rFonts w:ascii="標楷體" w:eastAsia="標楷體" w:hAnsi="標楷體" w:hint="eastAsia"/>
                <w:b/>
                <w:sz w:val="22"/>
                <w:szCs w:val="22"/>
              </w:rPr>
              <w:t>各科分組Q</w:t>
            </w:r>
            <w:r>
              <w:rPr>
                <w:rFonts w:ascii="標楷體" w:eastAsia="標楷體" w:hAnsi="標楷體"/>
                <w:b/>
                <w:sz w:val="22"/>
                <w:szCs w:val="22"/>
              </w:rPr>
              <w:t>&amp;A(</w:t>
            </w:r>
            <w:r>
              <w:rPr>
                <w:rFonts w:ascii="標楷體" w:eastAsia="標楷體" w:hAnsi="標楷體" w:hint="eastAsia"/>
                <w:b/>
                <w:sz w:val="22"/>
                <w:szCs w:val="22"/>
              </w:rPr>
              <w:t>表演組分組</w:t>
            </w:r>
            <w:proofErr w:type="gramStart"/>
            <w:r>
              <w:rPr>
                <w:rFonts w:ascii="標楷體" w:eastAsia="標楷體" w:hAnsi="標楷體" w:hint="eastAsia"/>
                <w:b/>
                <w:sz w:val="22"/>
                <w:szCs w:val="22"/>
              </w:rPr>
              <w:t>研</w:t>
            </w:r>
            <w:proofErr w:type="gramEnd"/>
            <w:r>
              <w:rPr>
                <w:rFonts w:ascii="標楷體" w:eastAsia="標楷體" w:hAnsi="標楷體" w:hint="eastAsia"/>
                <w:b/>
                <w:sz w:val="22"/>
                <w:szCs w:val="22"/>
              </w:rPr>
              <w:t>讀作業;</w:t>
            </w:r>
            <w:r w:rsidRPr="00836282">
              <w:rPr>
                <w:rFonts w:ascii="標楷體" w:eastAsia="標楷體" w:hAnsi="標楷體" w:hint="eastAsia"/>
                <w:b/>
                <w:sz w:val="22"/>
                <w:szCs w:val="22"/>
              </w:rPr>
              <w:t>音樂組</w:t>
            </w:r>
            <w:r w:rsidR="00836282" w:rsidRPr="00836282">
              <w:rPr>
                <w:rFonts w:ascii="標楷體" w:eastAsia="標楷體" w:hAnsi="標楷體" w:hint="eastAsia"/>
                <w:b/>
                <w:sz w:val="22"/>
                <w:szCs w:val="22"/>
              </w:rPr>
              <w:t>分組討論改編曲目</w:t>
            </w:r>
            <w:r w:rsidRPr="00B12D51">
              <w:rPr>
                <w:rFonts w:ascii="標楷體" w:eastAsia="標楷體" w:hAnsi="標楷體"/>
                <w:b/>
                <w:sz w:val="22"/>
                <w:szCs w:val="22"/>
              </w:rPr>
              <w:t>;</w:t>
            </w:r>
            <w:r w:rsidRPr="00B12D51">
              <w:rPr>
                <w:rFonts w:ascii="標楷體" w:eastAsia="標楷體" w:hAnsi="標楷體" w:hint="eastAsia"/>
                <w:b/>
                <w:sz w:val="22"/>
                <w:szCs w:val="22"/>
              </w:rPr>
              <w:t>視覺組</w:t>
            </w:r>
            <w:r w:rsidR="00B12D51" w:rsidRPr="00B12D51">
              <w:rPr>
                <w:rFonts w:ascii="標楷體" w:eastAsia="標楷體" w:hAnsi="標楷體" w:hint="eastAsia"/>
                <w:b/>
                <w:sz w:val="22"/>
                <w:szCs w:val="22"/>
              </w:rPr>
              <w:t>小組</w:t>
            </w:r>
            <w:proofErr w:type="gramStart"/>
            <w:r w:rsidR="00B12D51" w:rsidRPr="00B12D51">
              <w:rPr>
                <w:rFonts w:ascii="標楷體" w:eastAsia="標楷體" w:hAnsi="標楷體" w:hint="eastAsia"/>
                <w:b/>
                <w:sz w:val="22"/>
                <w:szCs w:val="22"/>
              </w:rPr>
              <w:t>學思達課程</w:t>
            </w:r>
            <w:proofErr w:type="gramEnd"/>
            <w:r w:rsidR="00B12D51" w:rsidRPr="00B12D51">
              <w:rPr>
                <w:rFonts w:ascii="標楷體" w:eastAsia="標楷體" w:hAnsi="標楷體" w:hint="eastAsia"/>
                <w:b/>
                <w:sz w:val="22"/>
                <w:szCs w:val="22"/>
              </w:rPr>
              <w:t>設計提案</w:t>
            </w:r>
            <w:r w:rsidRPr="00B12D51">
              <w:rPr>
                <w:rFonts w:ascii="標楷體" w:eastAsia="標楷體" w:hAnsi="標楷體" w:hint="eastAsia"/>
                <w:b/>
                <w:sz w:val="22"/>
                <w:szCs w:val="22"/>
              </w:rPr>
              <w:t>)</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2793" w:type="dxa"/>
            <w:gridSpan w:val="2"/>
            <w:tcBorders>
              <w:top w:val="single" w:sz="8" w:space="0" w:color="A3A3A3"/>
              <w:left w:val="single" w:sz="8" w:space="0" w:color="A3A3A3"/>
              <w:bottom w:val="single" w:sz="8" w:space="0" w:color="A3A3A3"/>
              <w:right w:val="single" w:sz="8" w:space="0" w:color="A3A3A3"/>
            </w:tcBorders>
            <w:shd w:val="clear" w:color="auto" w:fill="E2EFD9" w:themeFill="accent6" w:themeFillTint="33"/>
            <w:tcMar>
              <w:top w:w="80" w:type="dxa"/>
              <w:left w:w="80" w:type="dxa"/>
              <w:bottom w:w="80" w:type="dxa"/>
              <w:right w:w="80" w:type="dxa"/>
            </w:tcMar>
          </w:tcPr>
          <w:p w:rsidR="00347EAF" w:rsidRDefault="003F68B8" w:rsidP="003F68B8">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視覺藝術-</w:t>
            </w:r>
            <w:r w:rsidRPr="003F68B8">
              <w:rPr>
                <w:rFonts w:ascii="標楷體" w:eastAsia="標楷體" w:hAnsi="標楷體" w:hint="eastAsia"/>
                <w:b/>
                <w:color w:val="auto"/>
                <w:sz w:val="22"/>
                <w:szCs w:val="22"/>
              </w:rPr>
              <w:t>試視學思達</w:t>
            </w:r>
          </w:p>
          <w:p w:rsidR="00E2267A" w:rsidRPr="001063B6" w:rsidRDefault="00E2267A" w:rsidP="003F68B8">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地點:龍山國小</w:t>
            </w:r>
          </w:p>
        </w:tc>
        <w:tc>
          <w:tcPr>
            <w:tcW w:w="2794" w:type="dxa"/>
            <w:gridSpan w:val="2"/>
            <w:tcBorders>
              <w:top w:val="single" w:sz="8" w:space="0" w:color="A3A3A3"/>
              <w:left w:val="single" w:sz="8" w:space="0" w:color="A3A3A3"/>
              <w:bottom w:val="single" w:sz="8" w:space="0" w:color="A3A3A3"/>
              <w:right w:val="single" w:sz="8" w:space="0" w:color="A3A3A3"/>
            </w:tcBorders>
            <w:shd w:val="clear" w:color="auto" w:fill="D9E2F3" w:themeFill="accent5" w:themeFillTint="33"/>
          </w:tcPr>
          <w:p w:rsidR="00F8318E" w:rsidRDefault="00F8318E" w:rsidP="00347EAF">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表演藝術-習式1</w:t>
            </w:r>
            <w:r>
              <w:rPr>
                <w:rFonts w:ascii="標楷體" w:eastAsia="標楷體" w:hAnsi="標楷體"/>
                <w:b/>
                <w:color w:val="auto"/>
                <w:sz w:val="22"/>
                <w:szCs w:val="22"/>
              </w:rPr>
              <w:t>00</w:t>
            </w:r>
            <w:r>
              <w:rPr>
                <w:rFonts w:ascii="標楷體" w:eastAsia="標楷體" w:hAnsi="標楷體" w:hint="eastAsia"/>
                <w:b/>
                <w:color w:val="auto"/>
                <w:sz w:val="22"/>
                <w:szCs w:val="22"/>
              </w:rPr>
              <w:t>招</w:t>
            </w:r>
          </w:p>
          <w:p w:rsidR="00347EAF" w:rsidRPr="00347EAF" w:rsidRDefault="00347EAF" w:rsidP="00347EAF">
            <w:pPr>
              <w:widowControl/>
              <w:jc w:val="center"/>
              <w:rPr>
                <w:rFonts w:ascii="標楷體" w:eastAsia="標楷體" w:hAnsi="標楷體" w:cs="微軟正黑體"/>
                <w:sz w:val="22"/>
                <w:szCs w:val="22"/>
              </w:rPr>
            </w:pPr>
            <w:r>
              <w:rPr>
                <w:rFonts w:ascii="標楷體" w:eastAsia="標楷體" w:hAnsi="標楷體" w:hint="eastAsia"/>
                <w:b/>
                <w:color w:val="auto"/>
                <w:sz w:val="22"/>
                <w:szCs w:val="22"/>
              </w:rPr>
              <w:t>地點:</w:t>
            </w:r>
            <w:proofErr w:type="gramStart"/>
            <w:r>
              <w:rPr>
                <w:rFonts w:ascii="標楷體" w:eastAsia="標楷體" w:hAnsi="標楷體" w:hint="eastAsia"/>
                <w:b/>
                <w:color w:val="auto"/>
                <w:sz w:val="22"/>
                <w:szCs w:val="22"/>
              </w:rPr>
              <w:t>慈文國小</w:t>
            </w:r>
            <w:proofErr w:type="gramEnd"/>
          </w:p>
        </w:tc>
        <w:tc>
          <w:tcPr>
            <w:tcW w:w="2799" w:type="dxa"/>
            <w:gridSpan w:val="2"/>
            <w:tcBorders>
              <w:top w:val="single" w:sz="8" w:space="0" w:color="A3A3A3"/>
              <w:left w:val="single" w:sz="8" w:space="0" w:color="A3A3A3"/>
              <w:bottom w:val="single" w:sz="8" w:space="0" w:color="A3A3A3"/>
              <w:right w:val="double" w:sz="4" w:space="0" w:color="auto"/>
            </w:tcBorders>
            <w:shd w:val="clear" w:color="auto" w:fill="FBE4D5" w:themeFill="accent2" w:themeFillTint="33"/>
            <w:tcMar>
              <w:top w:w="80" w:type="dxa"/>
              <w:left w:w="80" w:type="dxa"/>
              <w:bottom w:w="80" w:type="dxa"/>
              <w:right w:w="80" w:type="dxa"/>
            </w:tcMar>
          </w:tcPr>
          <w:p w:rsidR="00F8318E" w:rsidRDefault="00F8318E" w:rsidP="00F8318E">
            <w:pPr>
              <w:widowControl/>
              <w:jc w:val="center"/>
              <w:rPr>
                <w:rFonts w:ascii="標楷體" w:eastAsia="標楷體" w:hAnsi="標楷體"/>
                <w:b/>
                <w:color w:val="auto"/>
                <w:sz w:val="22"/>
                <w:szCs w:val="22"/>
              </w:rPr>
            </w:pPr>
            <w:r>
              <w:rPr>
                <w:rFonts w:ascii="標楷體" w:eastAsia="標楷體" w:hAnsi="標楷體" w:hint="eastAsia"/>
                <w:b/>
                <w:color w:val="auto"/>
                <w:sz w:val="22"/>
                <w:szCs w:val="22"/>
              </w:rPr>
              <w:t>音樂藝術-編曲變變變</w:t>
            </w:r>
          </w:p>
          <w:p w:rsidR="00347EAF" w:rsidRDefault="00347EAF" w:rsidP="00347EAF">
            <w:pPr>
              <w:widowControl/>
              <w:jc w:val="center"/>
              <w:rPr>
                <w:rFonts w:ascii="標楷體" w:eastAsia="標楷體" w:hAnsi="標楷體"/>
                <w:color w:val="auto"/>
                <w:sz w:val="22"/>
                <w:szCs w:val="22"/>
              </w:rPr>
            </w:pPr>
            <w:r>
              <w:rPr>
                <w:rFonts w:ascii="標楷體" w:eastAsia="標楷體" w:hAnsi="標楷體" w:hint="eastAsia"/>
                <w:b/>
                <w:color w:val="auto"/>
                <w:sz w:val="22"/>
                <w:szCs w:val="22"/>
              </w:rPr>
              <w:t>地點:文山國小</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3110A9">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506CCB">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Pr="00C47B4B" w:rsidRDefault="00347EAF" w:rsidP="00506CCB">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內聘—林富君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識試學思達</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以實際課堂操作方式進行藝術學思達，讓老師們透過親自體驗來認識學思達；並經由後設，一步步拆解學思達課堂常用之機制、策略、情境運用方式。</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0/7</w:t>
            </w:r>
          </w:p>
          <w:p w:rsidR="00347EAF" w:rsidRPr="00C47B4B" w:rsidRDefault="00347EAF" w:rsidP="00506CCB">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FD0F53" w:rsidRDefault="00347EAF" w:rsidP="00FD0F53">
            <w:pPr>
              <w:pStyle w:val="a9"/>
              <w:widowControl/>
              <w:numPr>
                <w:ilvl w:val="0"/>
                <w:numId w:val="43"/>
              </w:numPr>
              <w:ind w:leftChars="0"/>
              <w:rPr>
                <w:rFonts w:ascii="標楷體" w:eastAsia="標楷體" w:hAnsi="標楷體" w:cs="微軟正黑體"/>
                <w:sz w:val="22"/>
                <w:szCs w:val="22"/>
              </w:rPr>
            </w:pPr>
            <w:proofErr w:type="gramStart"/>
            <w:r w:rsidRPr="00FD0F53">
              <w:rPr>
                <w:rFonts w:ascii="標楷體" w:eastAsia="標楷體" w:hAnsi="標楷體" w:cs="微軟正黑體" w:hint="eastAsia"/>
                <w:sz w:val="22"/>
                <w:szCs w:val="22"/>
              </w:rPr>
              <w:t>共讀</w:t>
            </w:r>
            <w:r w:rsidR="008B4897">
              <w:rPr>
                <w:rFonts w:ascii="標楷體" w:eastAsia="標楷體" w:hAnsi="標楷體" w:cs="微軟正黑體" w:hint="eastAsia"/>
                <w:sz w:val="22"/>
                <w:szCs w:val="22"/>
              </w:rPr>
              <w:t>戲劇</w:t>
            </w:r>
            <w:proofErr w:type="gramEnd"/>
            <w:r w:rsidR="008B4897">
              <w:rPr>
                <w:rFonts w:ascii="標楷體" w:eastAsia="標楷體" w:hAnsi="標楷體" w:cs="微軟正黑體" w:hint="eastAsia"/>
                <w:sz w:val="22"/>
                <w:szCs w:val="22"/>
              </w:rPr>
              <w:t>習式原著脈絡及分類面向</w:t>
            </w:r>
            <w:r w:rsidRPr="00FD0F53">
              <w:rPr>
                <w:rFonts w:ascii="標楷體" w:eastAsia="標楷體" w:hAnsi="標楷體" w:cs="微軟正黑體" w:hint="eastAsia"/>
                <w:sz w:val="22"/>
                <w:szCs w:val="22"/>
              </w:rPr>
              <w:t>,分組解釋舉例演示。</w:t>
            </w:r>
          </w:p>
          <w:p w:rsidR="00347EAF" w:rsidRDefault="00347EAF" w:rsidP="00FD0F53">
            <w:pPr>
              <w:pStyle w:val="a9"/>
              <w:widowControl/>
              <w:numPr>
                <w:ilvl w:val="0"/>
                <w:numId w:val="43"/>
              </w:numPr>
              <w:ind w:leftChars="0"/>
              <w:rPr>
                <w:rFonts w:ascii="標楷體" w:eastAsia="標楷體" w:hAnsi="標楷體" w:cs="微軟正黑體"/>
                <w:sz w:val="22"/>
                <w:szCs w:val="22"/>
              </w:rPr>
            </w:pPr>
            <w:r>
              <w:rPr>
                <w:rFonts w:ascii="標楷體" w:eastAsia="標楷體" w:hAnsi="標楷體" w:cs="微軟正黑體" w:hint="eastAsia"/>
                <w:sz w:val="22"/>
                <w:szCs w:val="22"/>
              </w:rPr>
              <w:t>針對不確定的習式內容做確認。</w:t>
            </w:r>
          </w:p>
          <w:p w:rsidR="00347EAF" w:rsidRPr="00FD0F53" w:rsidRDefault="00347EAF" w:rsidP="008B4897">
            <w:pPr>
              <w:pStyle w:val="a9"/>
              <w:widowControl/>
              <w:ind w:leftChars="0" w:left="360"/>
              <w:rPr>
                <w:rFonts w:ascii="標楷體" w:eastAsia="標楷體" w:hAnsi="標楷體" w:cs="微軟正黑體"/>
                <w:sz w:val="22"/>
                <w:szCs w:val="22"/>
              </w:rPr>
            </w:pP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0/7</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1.認識</w:t>
            </w:r>
            <w:r w:rsidRPr="005E32CE">
              <w:rPr>
                <w:rFonts w:ascii="標楷體" w:eastAsia="標楷體" w:hAnsi="標楷體" w:hint="eastAsia"/>
                <w:color w:val="auto"/>
                <w:sz w:val="22"/>
                <w:szCs w:val="22"/>
              </w:rPr>
              <w:t>Muse Score3</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以實際</w:t>
            </w:r>
            <w:proofErr w:type="gramStart"/>
            <w:r>
              <w:rPr>
                <w:rFonts w:ascii="標楷體" w:eastAsia="標楷體" w:hAnsi="標楷體" w:hint="eastAsia"/>
                <w:color w:val="auto"/>
                <w:sz w:val="22"/>
                <w:szCs w:val="22"/>
              </w:rPr>
              <w:t>操作筆電方式</w:t>
            </w:r>
            <w:proofErr w:type="gramEnd"/>
            <w:r>
              <w:rPr>
                <w:rFonts w:ascii="標楷體" w:eastAsia="標楷體" w:hAnsi="標楷體" w:hint="eastAsia"/>
                <w:color w:val="auto"/>
                <w:sz w:val="22"/>
                <w:szCs w:val="22"/>
              </w:rPr>
              <w:t>下載編曲軟體，並認識基本功能及使用介面。</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2.下載練習改編曲目，進行移調、改變樂器、聲部調整</w:t>
            </w:r>
            <w:r>
              <w:rPr>
                <w:rFonts w:ascii="標楷體" w:eastAsia="標楷體" w:hAnsi="標楷體"/>
                <w:color w:val="auto"/>
                <w:sz w:val="22"/>
                <w:szCs w:val="22"/>
              </w:rPr>
              <w:t>…</w:t>
            </w:r>
            <w:r>
              <w:rPr>
                <w:rFonts w:ascii="標楷體" w:eastAsia="標楷體" w:hAnsi="標楷體" w:hint="eastAsia"/>
                <w:color w:val="auto"/>
                <w:sz w:val="22"/>
                <w:szCs w:val="22"/>
              </w:rPr>
              <w:t>等操作練習。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1/4</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外聘—孫菊君</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萬物基本型</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實際操作一堂視覺藝術課程—萬物基本型，如何將以往的講述&gt;老師示範&gt;學生畫，的課堂轉變為有自學有討論有發表的藝術學思達課堂。</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0/28</w:t>
            </w: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8B4897" w:rsidRDefault="008B4897" w:rsidP="008B4897">
            <w:pPr>
              <w:pStyle w:val="a9"/>
              <w:widowControl/>
              <w:numPr>
                <w:ilvl w:val="0"/>
                <w:numId w:val="49"/>
              </w:numPr>
              <w:ind w:leftChars="0"/>
              <w:rPr>
                <w:rFonts w:ascii="標楷體" w:eastAsia="標楷體" w:hAnsi="標楷體" w:cs="微軟正黑體"/>
                <w:sz w:val="22"/>
                <w:szCs w:val="22"/>
              </w:rPr>
            </w:pPr>
            <w:r>
              <w:rPr>
                <w:rFonts w:ascii="標楷體" w:eastAsia="標楷體" w:hAnsi="標楷體" w:cs="微軟正黑體" w:hint="eastAsia"/>
                <w:sz w:val="22"/>
                <w:szCs w:val="22"/>
              </w:rPr>
              <w:t>分享</w:t>
            </w:r>
            <w:r w:rsidR="00347EAF" w:rsidRPr="008B4897">
              <w:rPr>
                <w:rFonts w:ascii="標楷體" w:eastAsia="標楷體" w:hAnsi="標楷體" w:cs="微軟正黑體" w:hint="eastAsia"/>
                <w:sz w:val="22"/>
                <w:szCs w:val="22"/>
              </w:rPr>
              <w:t>各組任務</w:t>
            </w:r>
            <w:r>
              <w:rPr>
                <w:rFonts w:ascii="標楷體" w:eastAsia="標楷體" w:hAnsi="標楷體" w:cs="微軟正黑體" w:hint="eastAsia"/>
                <w:sz w:val="22"/>
                <w:szCs w:val="22"/>
              </w:rPr>
              <w:t>並</w:t>
            </w:r>
            <w:r w:rsidR="00347EAF" w:rsidRPr="008B4897">
              <w:rPr>
                <w:rFonts w:ascii="標楷體" w:eastAsia="標楷體" w:hAnsi="標楷體" w:cs="微軟正黑體" w:hint="eastAsia"/>
                <w:sz w:val="22"/>
                <w:szCs w:val="22"/>
              </w:rPr>
              <w:t>說明及提問</w:t>
            </w:r>
            <w:r w:rsidRPr="008B4897">
              <w:rPr>
                <w:rFonts w:ascii="標楷體" w:eastAsia="標楷體" w:hAnsi="標楷體" w:cs="微軟正黑體" w:hint="eastAsia"/>
                <w:sz w:val="22"/>
                <w:szCs w:val="22"/>
              </w:rPr>
              <w:t>。</w:t>
            </w:r>
          </w:p>
          <w:p w:rsidR="00347EAF" w:rsidRPr="008B4897" w:rsidRDefault="00347EAF" w:rsidP="008B4897">
            <w:pPr>
              <w:pStyle w:val="a9"/>
              <w:widowControl/>
              <w:numPr>
                <w:ilvl w:val="0"/>
                <w:numId w:val="49"/>
              </w:numPr>
              <w:ind w:leftChars="0"/>
              <w:rPr>
                <w:rFonts w:ascii="標楷體" w:eastAsia="標楷體" w:hAnsi="標楷體" w:cs="微軟正黑體"/>
                <w:sz w:val="22"/>
                <w:szCs w:val="22"/>
              </w:rPr>
            </w:pPr>
            <w:r w:rsidRPr="008B4897">
              <w:rPr>
                <w:rFonts w:ascii="標楷體" w:eastAsia="標楷體" w:hAnsi="標楷體" w:cs="微軟正黑體" w:hint="eastAsia"/>
                <w:sz w:val="22"/>
                <w:szCs w:val="22"/>
              </w:rPr>
              <w:t>教授回應及</w:t>
            </w:r>
            <w:r w:rsidR="008B4897" w:rsidRPr="008B4897">
              <w:rPr>
                <w:rFonts w:ascii="標楷體" w:eastAsia="標楷體" w:hAnsi="標楷體" w:cs="微軟正黑體" w:hint="eastAsia"/>
                <w:sz w:val="22"/>
                <w:szCs w:val="22"/>
              </w:rPr>
              <w:t>帶領</w:t>
            </w:r>
            <w:r w:rsidRPr="008B4897">
              <w:rPr>
                <w:rFonts w:ascii="標楷體" w:eastAsia="標楷體" w:hAnsi="標楷體" w:cs="微軟正黑體" w:hint="eastAsia"/>
                <w:sz w:val="22"/>
                <w:szCs w:val="22"/>
              </w:rPr>
              <w:t>演示。</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0/14</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外</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沈茂枝</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1.分享大家改編的成果，並針對大家改編過程中遇到的問題來進行討論及修正</w:t>
            </w:r>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2.針對課堂分組班級比賽、校內演出、自編教材需求分組討論改編曲目，進行實際操作練習。</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外聘—余采樺</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人像攝影</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從日常生活導入，體驗當紅的網美照。以學思達教學法認識基本的攝影構圖法，與不同視角的攝影呈現，並實際操作有趣的錯位攝影。同時手把手教會你拍攝人像</w:t>
            </w:r>
            <w:r w:rsidRPr="001063B6">
              <w:rPr>
                <w:rFonts w:ascii="標楷體" w:eastAsia="標楷體" w:hAnsi="標楷體" w:hint="eastAsia"/>
                <w:color w:val="auto"/>
                <w:sz w:val="22"/>
                <w:szCs w:val="22"/>
              </w:rPr>
              <w:lastRenderedPageBreak/>
              <w:t>的武功秘笈與常用的攝影APP。</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lastRenderedPageBreak/>
              <w:t>1</w:t>
            </w:r>
            <w:r>
              <w:rPr>
                <w:rFonts w:ascii="標楷體" w:eastAsia="標楷體" w:hAnsi="標楷體" w:cs="微軟正黑體"/>
                <w:color w:val="auto"/>
                <w:sz w:val="22"/>
                <w:szCs w:val="22"/>
              </w:rPr>
              <w:t>1/11</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內聘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Default="00347EAF" w:rsidP="003669D0">
            <w:pPr>
              <w:pStyle w:val="a9"/>
              <w:widowControl/>
              <w:numPr>
                <w:ilvl w:val="0"/>
                <w:numId w:val="44"/>
              </w:numPr>
              <w:ind w:leftChars="0"/>
              <w:rPr>
                <w:rFonts w:ascii="標楷體" w:eastAsia="標楷體" w:hAnsi="標楷體" w:cs="微軟正黑體"/>
                <w:sz w:val="22"/>
                <w:szCs w:val="22"/>
              </w:rPr>
            </w:pPr>
            <w:proofErr w:type="gramStart"/>
            <w:r w:rsidRPr="003669D0">
              <w:rPr>
                <w:rFonts w:ascii="標楷體" w:eastAsia="標楷體" w:hAnsi="標楷體" w:cs="微軟正黑體" w:hint="eastAsia"/>
                <w:sz w:val="22"/>
                <w:szCs w:val="22"/>
              </w:rPr>
              <w:t>共讀</w:t>
            </w:r>
            <w:proofErr w:type="gramEnd"/>
            <w:r>
              <w:rPr>
                <w:rFonts w:ascii="標楷體" w:eastAsia="標楷體" w:hAnsi="標楷體" w:cs="微軟正黑體" w:hint="eastAsia"/>
                <w:sz w:val="22"/>
                <w:szCs w:val="22"/>
              </w:rPr>
              <w:t>:</w:t>
            </w:r>
            <w:r w:rsidRPr="003669D0">
              <w:rPr>
                <w:rFonts w:ascii="標楷體" w:eastAsia="標楷體" w:hAnsi="標楷體" w:cs="微軟正黑體" w:hint="eastAsia"/>
                <w:sz w:val="22"/>
                <w:szCs w:val="22"/>
              </w:rPr>
              <w:t>理論</w:t>
            </w:r>
            <w:r>
              <w:rPr>
                <w:rFonts w:ascii="標楷體" w:eastAsia="標楷體" w:hAnsi="標楷體" w:cs="微軟正黑體" w:hint="eastAsia"/>
                <w:sz w:val="22"/>
                <w:szCs w:val="22"/>
              </w:rPr>
              <w:t>、為何分四大類</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實作演練:某一主題含四大</w:t>
            </w:r>
            <w:proofErr w:type="gramStart"/>
            <w:r>
              <w:rPr>
                <w:rFonts w:ascii="標楷體" w:eastAsia="標楷體" w:hAnsi="標楷體" w:cs="微軟正黑體" w:hint="eastAsia"/>
                <w:sz w:val="22"/>
                <w:szCs w:val="22"/>
              </w:rPr>
              <w:t>類習式</w:t>
            </w:r>
            <w:proofErr w:type="gramEnd"/>
            <w:r>
              <w:rPr>
                <w:rFonts w:ascii="標楷體" w:eastAsia="標楷體" w:hAnsi="標楷體" w:cs="微軟正黑體" w:hint="eastAsia"/>
                <w:sz w:val="22"/>
                <w:szCs w:val="22"/>
              </w:rPr>
              <w:t>運用</w:t>
            </w:r>
            <w:r w:rsidR="008B4897">
              <w:rPr>
                <w:rFonts w:ascii="標楷體" w:eastAsia="標楷體" w:hAnsi="標楷體" w:cs="微軟正黑體" w:hint="eastAsia"/>
                <w:sz w:val="22"/>
                <w:szCs w:val="22"/>
              </w:rPr>
              <w:t>。</w:t>
            </w:r>
          </w:p>
          <w:p w:rsidR="00347EAF" w:rsidRPr="003669D0" w:rsidRDefault="00347EAF" w:rsidP="003669D0">
            <w:pPr>
              <w:pStyle w:val="a9"/>
              <w:widowControl/>
              <w:numPr>
                <w:ilvl w:val="0"/>
                <w:numId w:val="44"/>
              </w:numPr>
              <w:ind w:leftChars="0"/>
              <w:rPr>
                <w:rFonts w:ascii="標楷體" w:eastAsia="標楷體" w:hAnsi="標楷體" w:cs="微軟正黑體"/>
                <w:sz w:val="22"/>
                <w:szCs w:val="22"/>
              </w:rPr>
            </w:pPr>
            <w:r>
              <w:rPr>
                <w:rFonts w:ascii="標楷體" w:eastAsia="標楷體" w:hAnsi="標楷體" w:cs="微軟正黑體" w:hint="eastAsia"/>
                <w:sz w:val="22"/>
                <w:szCs w:val="22"/>
              </w:rPr>
              <w:t>小組任務:設想課程，包含四類</w:t>
            </w:r>
            <w:proofErr w:type="gramStart"/>
            <w:r>
              <w:rPr>
                <w:rFonts w:ascii="標楷體" w:eastAsia="標楷體" w:hAnsi="標楷體" w:cs="微軟正黑體" w:hint="eastAsia"/>
                <w:sz w:val="22"/>
                <w:szCs w:val="22"/>
              </w:rPr>
              <w:t>習式的運用</w:t>
            </w:r>
            <w:proofErr w:type="gramEnd"/>
            <w:r>
              <w:rPr>
                <w:rFonts w:ascii="標楷體" w:eastAsia="標楷體" w:hAnsi="標楷體" w:cs="微軟正黑體" w:hint="eastAsia"/>
                <w:sz w:val="22"/>
                <w:szCs w:val="22"/>
              </w:rPr>
              <w:t>，架構產出，交給教授。</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1/25</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江雅齡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Pr="004D4E85"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1.各組進行成果分享，每組說明及發表預定20分鐘，請其他組別回饋後做修正。</w:t>
            </w:r>
          </w:p>
          <w:p w:rsidR="00347EAF" w:rsidRPr="004D4E85"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2.腦力激盪時間，分組討論編曲技術還可以如何應用於課堂教學使用，善用並作為自編教材工具。</w:t>
            </w:r>
          </w:p>
        </w:tc>
      </w:tr>
      <w:tr w:rsidR="00347EAF" w:rsidRPr="00C47B4B" w:rsidTr="00674627">
        <w:tc>
          <w:tcPr>
            <w:tcW w:w="712" w:type="dxa"/>
            <w:tcBorders>
              <w:top w:val="single" w:sz="8" w:space="0" w:color="A3A3A3"/>
              <w:left w:val="double" w:sz="4" w:space="0" w:color="auto"/>
              <w:bottom w:val="single" w:sz="8" w:space="0" w:color="A3A3A3"/>
              <w:right w:val="single" w:sz="8" w:space="0" w:color="A3A3A3"/>
            </w:tcBorders>
            <w:tcMar>
              <w:top w:w="80" w:type="dxa"/>
              <w:left w:w="80" w:type="dxa"/>
              <w:bottom w:w="80" w:type="dxa"/>
              <w:right w:w="80" w:type="dxa"/>
            </w:tcMar>
            <w:vAlign w:val="center"/>
          </w:tcPr>
          <w:p w:rsidR="00347EAF" w:rsidRPr="00C47B4B" w:rsidRDefault="00347EAF" w:rsidP="002B7CE2">
            <w:pPr>
              <w:widowControl/>
              <w:jc w:val="center"/>
              <w:rPr>
                <w:rFonts w:ascii="標楷體" w:eastAsia="標楷體" w:hAnsi="標楷體"/>
                <w:color w:val="auto"/>
                <w:sz w:val="22"/>
                <w:szCs w:val="22"/>
              </w:rPr>
            </w:pPr>
          </w:p>
        </w:tc>
        <w:tc>
          <w:tcPr>
            <w:tcW w:w="732" w:type="dxa"/>
            <w:tcBorders>
              <w:top w:val="single" w:sz="8" w:space="0" w:color="A3A3A3"/>
              <w:left w:val="single" w:sz="8" w:space="0" w:color="A3A3A3"/>
              <w:bottom w:val="single" w:sz="8" w:space="0" w:color="A3A3A3"/>
              <w:right w:val="single" w:sz="4" w:space="0" w:color="auto"/>
            </w:tcBorders>
            <w:shd w:val="clear" w:color="auto" w:fill="E2EFD9" w:themeFill="accent6" w:themeFillTint="33"/>
            <w:tcMar>
              <w:top w:w="80" w:type="dxa"/>
              <w:left w:w="80" w:type="dxa"/>
              <w:bottom w:w="80" w:type="dxa"/>
              <w:right w:w="80" w:type="dxa"/>
            </w:tcMar>
          </w:tcPr>
          <w:p w:rsidR="00347EAF" w:rsidRDefault="00347EAF" w:rsidP="00F47458">
            <w:pPr>
              <w:widowControl/>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2/16</w:t>
            </w:r>
          </w:p>
          <w:p w:rsidR="00347EAF" w:rsidRPr="00C47B4B" w:rsidRDefault="00347EAF" w:rsidP="00F47458">
            <w:pPr>
              <w:widowControl/>
              <w:rPr>
                <w:rFonts w:ascii="標楷體" w:eastAsia="標楷體" w:hAnsi="標楷體"/>
                <w:color w:val="auto"/>
                <w:sz w:val="22"/>
                <w:szCs w:val="22"/>
              </w:rPr>
            </w:pPr>
            <w:r w:rsidRPr="001063B6">
              <w:rPr>
                <w:rFonts w:ascii="標楷體" w:eastAsia="標楷體" w:hAnsi="標楷體" w:hint="eastAsia"/>
                <w:color w:val="auto"/>
                <w:sz w:val="22"/>
                <w:szCs w:val="22"/>
              </w:rPr>
              <w:t>內聘—廖健茗</w:t>
            </w:r>
          </w:p>
        </w:tc>
        <w:tc>
          <w:tcPr>
            <w:tcW w:w="2061" w:type="dxa"/>
            <w:tcBorders>
              <w:top w:val="single" w:sz="8" w:space="0" w:color="A3A3A3"/>
              <w:left w:val="single" w:sz="4" w:space="0" w:color="auto"/>
              <w:bottom w:val="single" w:sz="8" w:space="0" w:color="A3A3A3"/>
              <w:right w:val="single" w:sz="8" w:space="0" w:color="A3A3A3"/>
            </w:tcBorders>
            <w:shd w:val="clear" w:color="auto" w:fill="E2EFD9" w:themeFill="accent6" w:themeFillTint="33"/>
          </w:tcPr>
          <w:p w:rsidR="00347EAF" w:rsidRPr="001063B6"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腦力激盪</w:t>
            </w:r>
          </w:p>
          <w:p w:rsidR="00347EAF" w:rsidRPr="00C47B4B" w:rsidRDefault="00347EAF" w:rsidP="001063B6">
            <w:pPr>
              <w:widowControl/>
              <w:rPr>
                <w:rFonts w:ascii="標楷體" w:eastAsia="標楷體" w:hAnsi="標楷體"/>
                <w:color w:val="auto"/>
                <w:sz w:val="22"/>
                <w:szCs w:val="22"/>
              </w:rPr>
            </w:pPr>
            <w:r w:rsidRPr="001063B6">
              <w:rPr>
                <w:rFonts w:ascii="標楷體" w:eastAsia="標楷體" w:hAnsi="標楷體" w:hint="eastAsia"/>
                <w:color w:val="auto"/>
                <w:sz w:val="22"/>
                <w:szCs w:val="22"/>
              </w:rPr>
              <w:t>透過前面三次研習的介紹，帶領老師們討論、實作，將自己已執行過或即將執行的課程，轉變為學思達的上課流程，設計出完整的引導步驟與課堂情境、機制。</w:t>
            </w:r>
          </w:p>
        </w:tc>
        <w:tc>
          <w:tcPr>
            <w:tcW w:w="630" w:type="dxa"/>
            <w:tcBorders>
              <w:top w:val="single" w:sz="8" w:space="0" w:color="A3A3A3"/>
              <w:left w:val="single" w:sz="8" w:space="0" w:color="A3A3A3"/>
              <w:bottom w:val="single" w:sz="8" w:space="0" w:color="A3A3A3"/>
              <w:right w:val="single" w:sz="4" w:space="0" w:color="auto"/>
            </w:tcBorders>
            <w:shd w:val="clear" w:color="auto" w:fill="D9E2F3" w:themeFill="accent5" w:themeFillTint="33"/>
          </w:tcPr>
          <w:p w:rsidR="00347EAF"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1</w:t>
            </w:r>
            <w:r>
              <w:rPr>
                <w:rFonts w:ascii="標楷體" w:eastAsia="標楷體" w:hAnsi="標楷體" w:cs="微軟正黑體"/>
                <w:color w:val="auto"/>
                <w:sz w:val="22"/>
                <w:szCs w:val="22"/>
              </w:rPr>
              <w:t>2/2</w:t>
            </w:r>
          </w:p>
          <w:p w:rsidR="00347EAF" w:rsidRPr="00C47B4B" w:rsidRDefault="00347EAF" w:rsidP="008E680D">
            <w:pPr>
              <w:widowControl/>
              <w:rPr>
                <w:rFonts w:ascii="標楷體" w:eastAsia="標楷體" w:hAnsi="標楷體" w:cs="微軟正黑體"/>
                <w:color w:val="auto"/>
                <w:sz w:val="22"/>
                <w:szCs w:val="22"/>
              </w:rPr>
            </w:pPr>
            <w:r>
              <w:rPr>
                <w:rFonts w:ascii="標楷體" w:eastAsia="標楷體" w:hAnsi="標楷體" w:cs="微軟正黑體" w:hint="eastAsia"/>
                <w:color w:val="auto"/>
                <w:sz w:val="22"/>
                <w:szCs w:val="22"/>
              </w:rPr>
              <w:t>外聘</w:t>
            </w:r>
          </w:p>
        </w:tc>
        <w:tc>
          <w:tcPr>
            <w:tcW w:w="2164" w:type="dxa"/>
            <w:tcBorders>
              <w:top w:val="single" w:sz="8" w:space="0" w:color="A3A3A3"/>
              <w:left w:val="single" w:sz="4" w:space="0" w:color="auto"/>
              <w:bottom w:val="single" w:sz="8" w:space="0" w:color="A3A3A3"/>
              <w:right w:val="single" w:sz="8" w:space="0" w:color="A3A3A3"/>
            </w:tcBorders>
            <w:shd w:val="clear" w:color="auto" w:fill="D9E2F3" w:themeFill="accent5" w:themeFillTint="33"/>
          </w:tcPr>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sidRPr="006C6C8D">
              <w:rPr>
                <w:rFonts w:ascii="標楷體" w:eastAsia="標楷體" w:hAnsi="標楷體" w:cs="微軟正黑體" w:hint="eastAsia"/>
                <w:sz w:val="22"/>
                <w:szCs w:val="22"/>
              </w:rPr>
              <w:t>運用習式設計課程-檢視各組排列組合。</w:t>
            </w:r>
          </w:p>
          <w:p w:rsidR="00347EAF"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核心部分演示1</w:t>
            </w:r>
            <w:r>
              <w:rPr>
                <w:rFonts w:ascii="標楷體" w:eastAsia="標楷體" w:hAnsi="標楷體" w:cs="微軟正黑體"/>
                <w:sz w:val="22"/>
                <w:szCs w:val="22"/>
              </w:rPr>
              <w:t>0-15</w:t>
            </w:r>
            <w:r>
              <w:rPr>
                <w:rFonts w:ascii="標楷體" w:eastAsia="標楷體" w:hAnsi="標楷體" w:cs="微軟正黑體" w:hint="eastAsia"/>
                <w:sz w:val="22"/>
                <w:szCs w:val="22"/>
              </w:rPr>
              <w:t>分鐘</w:t>
            </w:r>
          </w:p>
          <w:p w:rsidR="00347EAF" w:rsidRPr="006C6C8D" w:rsidRDefault="00347EAF" w:rsidP="006C6C8D">
            <w:pPr>
              <w:pStyle w:val="a9"/>
              <w:widowControl/>
              <w:numPr>
                <w:ilvl w:val="0"/>
                <w:numId w:val="45"/>
              </w:numPr>
              <w:ind w:leftChars="0"/>
              <w:rPr>
                <w:rFonts w:ascii="標楷體" w:eastAsia="標楷體" w:hAnsi="標楷體" w:cs="微軟正黑體"/>
                <w:sz w:val="22"/>
                <w:szCs w:val="22"/>
              </w:rPr>
            </w:pPr>
            <w:r>
              <w:rPr>
                <w:rFonts w:ascii="標楷體" w:eastAsia="標楷體" w:hAnsi="標楷體" w:cs="微軟正黑體" w:hint="eastAsia"/>
                <w:sz w:val="22"/>
                <w:szCs w:val="22"/>
              </w:rPr>
              <w:t>Q</w:t>
            </w:r>
            <w:r>
              <w:rPr>
                <w:rFonts w:ascii="標楷體" w:eastAsia="標楷體" w:hAnsi="標楷體" w:cs="微軟正黑體"/>
                <w:sz w:val="22"/>
                <w:szCs w:val="22"/>
              </w:rPr>
              <w:t>&amp;A</w:t>
            </w:r>
          </w:p>
        </w:tc>
        <w:tc>
          <w:tcPr>
            <w:tcW w:w="714" w:type="dxa"/>
            <w:tcBorders>
              <w:top w:val="single" w:sz="8" w:space="0" w:color="A3A3A3"/>
              <w:left w:val="single" w:sz="8" w:space="0" w:color="A3A3A3"/>
              <w:bottom w:val="single" w:sz="8" w:space="0" w:color="A3A3A3"/>
              <w:right w:val="single" w:sz="4" w:space="0" w:color="auto"/>
            </w:tcBorders>
            <w:shd w:val="clear" w:color="auto" w:fill="FBE4D5" w:themeFill="accent2" w:themeFillTint="33"/>
            <w:tcMar>
              <w:top w:w="80" w:type="dxa"/>
              <w:left w:w="80" w:type="dxa"/>
              <w:bottom w:w="80" w:type="dxa"/>
              <w:right w:w="80" w:type="dxa"/>
            </w:tcMar>
          </w:tcPr>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1</w:t>
            </w:r>
            <w:r>
              <w:rPr>
                <w:rFonts w:ascii="標楷體" w:eastAsia="標楷體" w:hAnsi="標楷體"/>
                <w:color w:val="auto"/>
                <w:sz w:val="22"/>
                <w:szCs w:val="22"/>
              </w:rPr>
              <w:t>2/2</w:t>
            </w:r>
          </w:p>
          <w:p w:rsidR="00347EAF"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內</w:t>
            </w:r>
            <w:r w:rsidRPr="001063B6">
              <w:rPr>
                <w:rFonts w:ascii="標楷體" w:eastAsia="標楷體" w:hAnsi="標楷體" w:hint="eastAsia"/>
                <w:color w:val="auto"/>
                <w:sz w:val="22"/>
                <w:szCs w:val="22"/>
              </w:rPr>
              <w:t>聘</w:t>
            </w:r>
          </w:p>
          <w:p w:rsidR="00347EAF" w:rsidRDefault="00347EAF" w:rsidP="005E32CE">
            <w:pPr>
              <w:widowControl/>
              <w:jc w:val="both"/>
              <w:rPr>
                <w:rFonts w:ascii="標楷體" w:eastAsia="標楷體" w:hAnsi="標楷體"/>
                <w:color w:val="auto"/>
                <w:sz w:val="22"/>
                <w:szCs w:val="22"/>
              </w:rPr>
            </w:pPr>
            <w:proofErr w:type="gramStart"/>
            <w:r w:rsidRPr="001063B6">
              <w:rPr>
                <w:rFonts w:ascii="標楷體" w:eastAsia="標楷體" w:hAnsi="標楷體" w:hint="eastAsia"/>
                <w:color w:val="auto"/>
                <w:sz w:val="22"/>
                <w:szCs w:val="22"/>
              </w:rPr>
              <w:t>—</w:t>
            </w:r>
            <w:proofErr w:type="gramEnd"/>
          </w:p>
          <w:p w:rsidR="00347EAF" w:rsidRPr="00C47B4B" w:rsidRDefault="00347EAF" w:rsidP="005E32CE">
            <w:pPr>
              <w:widowControl/>
              <w:jc w:val="both"/>
              <w:rPr>
                <w:rFonts w:ascii="標楷體" w:eastAsia="標楷體" w:hAnsi="標楷體"/>
                <w:color w:val="auto"/>
                <w:sz w:val="22"/>
                <w:szCs w:val="22"/>
              </w:rPr>
            </w:pPr>
            <w:r>
              <w:rPr>
                <w:rFonts w:ascii="標楷體" w:eastAsia="標楷體" w:hAnsi="標楷體" w:hint="eastAsia"/>
                <w:color w:val="auto"/>
                <w:sz w:val="22"/>
                <w:szCs w:val="22"/>
              </w:rPr>
              <w:t>李欣怡</w:t>
            </w:r>
          </w:p>
        </w:tc>
        <w:tc>
          <w:tcPr>
            <w:tcW w:w="2085" w:type="dxa"/>
            <w:tcBorders>
              <w:top w:val="single" w:sz="8" w:space="0" w:color="A3A3A3"/>
              <w:left w:val="single" w:sz="4" w:space="0" w:color="auto"/>
              <w:bottom w:val="single" w:sz="8" w:space="0" w:color="A3A3A3"/>
              <w:right w:val="double" w:sz="4" w:space="0" w:color="auto"/>
            </w:tcBorders>
            <w:shd w:val="clear" w:color="auto" w:fill="FBE4D5" w:themeFill="accent2" w:themeFillTint="33"/>
          </w:tcPr>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1.各組進行課堂自編教材成果分享及說明，請其他組別回饋。</w:t>
            </w:r>
          </w:p>
          <w:p w:rsidR="00347EAF"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2.分組演唱或演奏各組修正後的改編樂譜。</w:t>
            </w:r>
          </w:p>
          <w:p w:rsidR="00347EAF" w:rsidRPr="002E4731" w:rsidRDefault="00347EAF" w:rsidP="004D4E85">
            <w:pPr>
              <w:widowControl/>
              <w:jc w:val="both"/>
              <w:rPr>
                <w:rFonts w:ascii="標楷體" w:eastAsia="標楷體" w:hAnsi="標楷體"/>
                <w:color w:val="auto"/>
                <w:sz w:val="22"/>
                <w:szCs w:val="22"/>
              </w:rPr>
            </w:pPr>
            <w:r>
              <w:rPr>
                <w:rFonts w:ascii="標楷體" w:eastAsia="標楷體" w:hAnsi="標楷體" w:hint="eastAsia"/>
                <w:color w:val="auto"/>
                <w:sz w:val="22"/>
                <w:szCs w:val="22"/>
              </w:rPr>
              <w:t>3.</w:t>
            </w:r>
            <w:r>
              <w:rPr>
                <w:rFonts w:ascii="標楷體" w:eastAsia="標楷體" w:hAnsi="標楷體" w:hint="eastAsia"/>
                <w:bCs/>
                <w:color w:val="auto"/>
                <w:sz w:val="22"/>
                <w:szCs w:val="22"/>
              </w:rPr>
              <w:t>討論如何引導學生能學習用</w:t>
            </w:r>
            <w:r w:rsidRPr="005E32CE">
              <w:rPr>
                <w:rFonts w:ascii="標楷體" w:eastAsia="標楷體" w:hAnsi="標楷體" w:hint="eastAsia"/>
                <w:color w:val="auto"/>
                <w:sz w:val="22"/>
                <w:szCs w:val="22"/>
              </w:rPr>
              <w:t>Muse Score</w:t>
            </w:r>
            <w:r>
              <w:rPr>
                <w:rFonts w:ascii="標楷體" w:eastAsia="標楷體" w:hAnsi="標楷體" w:hint="eastAsia"/>
                <w:color w:val="auto"/>
                <w:sz w:val="22"/>
                <w:szCs w:val="22"/>
              </w:rPr>
              <w:t>編創出自己的第一首歌曲~~</w:t>
            </w:r>
          </w:p>
        </w:tc>
      </w:tr>
      <w:tr w:rsidR="00347EAF" w:rsidRPr="00C47B4B" w:rsidTr="00674627">
        <w:trPr>
          <w:trHeight w:val="980"/>
        </w:trPr>
        <w:tc>
          <w:tcPr>
            <w:tcW w:w="712" w:type="dxa"/>
            <w:tcBorders>
              <w:top w:val="single" w:sz="8" w:space="0" w:color="A3A3A3"/>
              <w:left w:val="double" w:sz="4" w:space="0" w:color="auto"/>
              <w:bottom w:val="double" w:sz="4" w:space="0" w:color="auto"/>
              <w:right w:val="single" w:sz="8" w:space="0" w:color="A3A3A3"/>
            </w:tcBorders>
            <w:shd w:val="clear" w:color="auto" w:fill="FFF2CC" w:themeFill="accent4" w:themeFillTint="33"/>
            <w:tcMar>
              <w:top w:w="80" w:type="dxa"/>
              <w:left w:w="80" w:type="dxa"/>
              <w:bottom w:w="80" w:type="dxa"/>
              <w:right w:w="80" w:type="dxa"/>
            </w:tcMar>
            <w:vAlign w:val="center"/>
          </w:tcPr>
          <w:p w:rsidR="00347EAF" w:rsidRDefault="00347EAF" w:rsidP="002B7CE2">
            <w:pPr>
              <w:widowControl/>
              <w:jc w:val="center"/>
              <w:rPr>
                <w:rFonts w:ascii="標楷體" w:eastAsia="標楷體" w:hAnsi="標楷體"/>
                <w:b/>
                <w:color w:val="auto"/>
                <w:sz w:val="22"/>
                <w:szCs w:val="22"/>
              </w:rPr>
            </w:pPr>
            <w:r w:rsidRPr="00D75B8F">
              <w:rPr>
                <w:rFonts w:ascii="標楷體" w:eastAsia="標楷體" w:hAnsi="標楷體" w:hint="eastAsia"/>
                <w:b/>
                <w:color w:val="auto"/>
                <w:sz w:val="22"/>
                <w:szCs w:val="22"/>
              </w:rPr>
              <w:t>1</w:t>
            </w:r>
            <w:r w:rsidRPr="00D75B8F">
              <w:rPr>
                <w:rFonts w:ascii="標楷體" w:eastAsia="標楷體" w:hAnsi="標楷體"/>
                <w:b/>
                <w:color w:val="auto"/>
                <w:sz w:val="22"/>
                <w:szCs w:val="22"/>
              </w:rPr>
              <w:t>/6</w:t>
            </w:r>
          </w:p>
          <w:p w:rsidR="00D75B8F" w:rsidRPr="00D75B8F" w:rsidRDefault="00D75B8F" w:rsidP="002B7CE2">
            <w:pPr>
              <w:widowControl/>
              <w:jc w:val="center"/>
              <w:rPr>
                <w:rFonts w:ascii="標楷體" w:eastAsia="標楷體" w:hAnsi="標楷體"/>
                <w:b/>
                <w:color w:val="auto"/>
                <w:sz w:val="22"/>
                <w:szCs w:val="22"/>
              </w:rPr>
            </w:pPr>
            <w:proofErr w:type="gramStart"/>
            <w:r>
              <w:rPr>
                <w:rFonts w:ascii="標楷體" w:eastAsia="標楷體" w:hAnsi="標楷體" w:hint="eastAsia"/>
                <w:b/>
                <w:color w:val="auto"/>
                <w:sz w:val="22"/>
                <w:szCs w:val="22"/>
              </w:rPr>
              <w:t>慈文國小</w:t>
            </w:r>
            <w:proofErr w:type="gramEnd"/>
          </w:p>
        </w:tc>
        <w:tc>
          <w:tcPr>
            <w:tcW w:w="8386" w:type="dxa"/>
            <w:gridSpan w:val="6"/>
            <w:tcBorders>
              <w:top w:val="single" w:sz="8" w:space="0" w:color="A3A3A3"/>
              <w:left w:val="single" w:sz="8" w:space="0" w:color="A3A3A3"/>
              <w:bottom w:val="double" w:sz="4" w:space="0" w:color="auto"/>
              <w:right w:val="double" w:sz="4" w:space="0" w:color="auto"/>
            </w:tcBorders>
            <w:shd w:val="clear" w:color="auto" w:fill="FFF2CC" w:themeFill="accent4" w:themeFillTint="33"/>
            <w:tcMar>
              <w:top w:w="80" w:type="dxa"/>
              <w:left w:w="80" w:type="dxa"/>
              <w:bottom w:w="80" w:type="dxa"/>
              <w:right w:w="80" w:type="dxa"/>
            </w:tcMar>
          </w:tcPr>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課程精華回顧分享:各組1</w:t>
            </w:r>
            <w:r w:rsidRPr="00D75B8F">
              <w:rPr>
                <w:rFonts w:ascii="標楷體" w:eastAsia="標楷體" w:hAnsi="標楷體"/>
                <w:b/>
                <w:sz w:val="22"/>
                <w:szCs w:val="22"/>
              </w:rPr>
              <w:t>0</w:t>
            </w:r>
            <w:r w:rsidRPr="00D75B8F">
              <w:rPr>
                <w:rFonts w:ascii="標楷體" w:eastAsia="標楷體" w:hAnsi="標楷體" w:hint="eastAsia"/>
                <w:b/>
                <w:sz w:val="22"/>
                <w:szCs w:val="22"/>
              </w:rPr>
              <w:t>分鐘-各社群主持人負責</w:t>
            </w:r>
            <w:r w:rsidRPr="00D75B8F">
              <w:rPr>
                <w:rFonts w:ascii="標楷體" w:eastAsia="標楷體" w:hAnsi="標楷體"/>
                <w:b/>
                <w:sz w:val="22"/>
                <w:szCs w:val="22"/>
              </w:rPr>
              <w:t>:</w:t>
            </w:r>
            <w:r w:rsidRPr="00D75B8F">
              <w:rPr>
                <w:rFonts w:ascii="標楷體" w:eastAsia="標楷體" w:hAnsi="標楷體" w:hint="eastAsia"/>
                <w:b/>
                <w:sz w:val="22"/>
                <w:szCs w:val="22"/>
              </w:rPr>
              <w:t>共</w:t>
            </w:r>
            <w:r w:rsidRPr="00D75B8F">
              <w:rPr>
                <w:rFonts w:ascii="標楷體" w:eastAsia="標楷體" w:hAnsi="標楷體"/>
                <w:b/>
                <w:sz w:val="22"/>
                <w:szCs w:val="22"/>
              </w:rPr>
              <w:t>30MINS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課程實踐家分享:每人1</w:t>
            </w:r>
            <w:r w:rsidRPr="00D75B8F">
              <w:rPr>
                <w:rFonts w:ascii="標楷體" w:eastAsia="標楷體" w:hAnsi="標楷體"/>
                <w:b/>
                <w:sz w:val="22"/>
                <w:szCs w:val="22"/>
              </w:rPr>
              <w:t>0</w:t>
            </w:r>
            <w:r w:rsidRPr="00D75B8F">
              <w:rPr>
                <w:rFonts w:ascii="標楷體" w:eastAsia="標楷體" w:hAnsi="標楷體" w:hint="eastAsia"/>
                <w:b/>
                <w:sz w:val="22"/>
                <w:szCs w:val="22"/>
              </w:rPr>
              <w:t>分鐘-共6</w:t>
            </w:r>
            <w:r w:rsidRPr="00D75B8F">
              <w:rPr>
                <w:rFonts w:ascii="標楷體" w:eastAsia="標楷體" w:hAnsi="標楷體"/>
                <w:b/>
                <w:sz w:val="22"/>
                <w:szCs w:val="22"/>
              </w:rPr>
              <w:t>0</w:t>
            </w:r>
            <w:r w:rsidRPr="00D75B8F">
              <w:rPr>
                <w:rFonts w:ascii="標楷體" w:eastAsia="標楷體" w:hAnsi="標楷體" w:hint="eastAsia"/>
                <w:b/>
                <w:sz w:val="22"/>
                <w:szCs w:val="22"/>
              </w:rPr>
              <w:t>M</w:t>
            </w:r>
            <w:r w:rsidRPr="00D75B8F">
              <w:rPr>
                <w:rFonts w:ascii="標楷體" w:eastAsia="標楷體" w:hAnsi="標楷體"/>
                <w:b/>
                <w:sz w:val="22"/>
                <w:szCs w:val="22"/>
              </w:rPr>
              <w:t>INS</w:t>
            </w:r>
          </w:p>
          <w:p w:rsidR="00347EAF" w:rsidRPr="00D75B8F" w:rsidRDefault="00347EAF" w:rsidP="00122695">
            <w:pPr>
              <w:pStyle w:val="a9"/>
              <w:widowControl/>
              <w:numPr>
                <w:ilvl w:val="0"/>
                <w:numId w:val="46"/>
              </w:numPr>
              <w:ind w:leftChars="0"/>
              <w:rPr>
                <w:rFonts w:ascii="標楷體" w:eastAsia="標楷體" w:hAnsi="標楷體"/>
                <w:b/>
                <w:sz w:val="22"/>
                <w:szCs w:val="22"/>
              </w:rPr>
            </w:pPr>
            <w:r w:rsidRPr="00D75B8F">
              <w:rPr>
                <w:rFonts w:ascii="標楷體" w:eastAsia="標楷體" w:hAnsi="標楷體" w:hint="eastAsia"/>
                <w:b/>
                <w:sz w:val="22"/>
                <w:szCs w:val="22"/>
              </w:rPr>
              <w:t>點心與回饋-意見交流</w:t>
            </w:r>
          </w:p>
        </w:tc>
      </w:tr>
    </w:tbl>
    <w:p w:rsidR="00EA0A20" w:rsidRPr="00C47B4B" w:rsidRDefault="00EA0A20">
      <w:pPr>
        <w:widowControl/>
        <w:rPr>
          <w:rFonts w:ascii="標楷體" w:eastAsia="標楷體" w:hAnsi="標楷體"/>
          <w:color w:val="auto"/>
        </w:rPr>
      </w:pPr>
    </w:p>
    <w:p w:rsidR="00446CB9" w:rsidRPr="00446CB9" w:rsidRDefault="002F3CEF" w:rsidP="00446CB9">
      <w:pPr>
        <w:spacing w:line="400" w:lineRule="exact"/>
        <w:jc w:val="both"/>
        <w:rPr>
          <w:rFonts w:ascii="標楷體" w:eastAsia="標楷體" w:hAnsi="標楷體"/>
        </w:rPr>
      </w:pPr>
      <w:r w:rsidRPr="00446CB9">
        <w:rPr>
          <w:rFonts w:ascii="標楷體" w:eastAsia="標楷體" w:hAnsi="標楷體"/>
          <w:color w:val="auto"/>
        </w:rPr>
        <w:t>四、</w:t>
      </w:r>
      <w:proofErr w:type="gramStart"/>
      <w:r w:rsidR="00446CB9" w:rsidRPr="00446CB9">
        <w:rPr>
          <w:rFonts w:ascii="標楷體" w:eastAsia="標楷體" w:hAnsi="標楷體" w:hint="eastAsia"/>
          <w:b/>
        </w:rPr>
        <w:t>跨藝課程</w:t>
      </w:r>
      <w:proofErr w:type="gramEnd"/>
      <w:r w:rsidR="00446CB9" w:rsidRPr="00446CB9">
        <w:rPr>
          <w:rFonts w:ascii="標楷體" w:eastAsia="標楷體" w:hAnsi="標楷體" w:hint="eastAsia"/>
          <w:b/>
        </w:rPr>
        <w:t>教學實踐家：</w:t>
      </w:r>
      <w:r w:rsidR="00446CB9" w:rsidRPr="00446CB9">
        <w:rPr>
          <w:rFonts w:ascii="標楷體" w:eastAsia="標楷體" w:hAnsi="標楷體" w:hint="eastAsia"/>
        </w:rPr>
        <w:t>透過不同教師的專業背景，互相分享藝術教學的資源，並以課堂教學實踐作為精進目標。社群工作坊旨在教師專業成長精進後，於課堂教學實踐。為鼓勵教師轉化工作坊所學，實施於班級課堂上，成為課程實踐家，因此補助教材教具費，每</w:t>
      </w:r>
      <w:proofErr w:type="gramStart"/>
      <w:r w:rsidR="00446CB9" w:rsidRPr="00446CB9">
        <w:rPr>
          <w:rFonts w:ascii="標楷體" w:eastAsia="標楷體" w:hAnsi="標楷體" w:hint="eastAsia"/>
        </w:rPr>
        <w:t>學期每社群</w:t>
      </w:r>
      <w:proofErr w:type="gramEnd"/>
      <w:r w:rsidR="00446CB9" w:rsidRPr="00446CB9">
        <w:rPr>
          <w:rFonts w:ascii="標楷體" w:eastAsia="標楷體" w:hAnsi="標楷體" w:hint="eastAsia"/>
        </w:rPr>
        <w:t>以二位學員為主，由社群主持人協調教學實踐家，以不重複為原則，</w:t>
      </w:r>
      <w:proofErr w:type="gramStart"/>
      <w:r w:rsidR="00446CB9" w:rsidRPr="00446CB9">
        <w:rPr>
          <w:rFonts w:ascii="標楷體" w:eastAsia="標楷體" w:hAnsi="標楷體" w:hint="eastAsia"/>
        </w:rPr>
        <w:t>實踐家需完</w:t>
      </w:r>
      <w:proofErr w:type="gramEnd"/>
      <w:r w:rsidR="00446CB9" w:rsidRPr="00446CB9">
        <w:rPr>
          <w:rFonts w:ascii="標楷體" w:eastAsia="標楷體" w:hAnsi="標楷體" w:hint="eastAsia"/>
        </w:rPr>
        <w:t>成成果分享表件，並於社群中分享。</w:t>
      </w:r>
      <w:r w:rsidR="007807E4">
        <w:rPr>
          <w:rFonts w:ascii="標楷體" w:eastAsia="標楷體" w:hAnsi="標楷體" w:hint="eastAsia"/>
        </w:rPr>
        <w:t>每學期補助材料費1</w:t>
      </w:r>
      <w:r w:rsidR="007807E4">
        <w:rPr>
          <w:rFonts w:ascii="標楷體" w:eastAsia="標楷體" w:hAnsi="標楷體"/>
        </w:rPr>
        <w:t>000</w:t>
      </w:r>
      <w:r w:rsidR="007807E4">
        <w:rPr>
          <w:rFonts w:ascii="標楷體" w:eastAsia="標楷體" w:hAnsi="標楷體" w:hint="eastAsia"/>
        </w:rPr>
        <w:t>元/名。</w:t>
      </w:r>
    </w:p>
    <w:p w:rsidR="00B04083" w:rsidRPr="00446CB9" w:rsidRDefault="00B04083">
      <w:pPr>
        <w:widowControl/>
        <w:rPr>
          <w:rFonts w:ascii="標楷體" w:eastAsia="標楷體" w:hAnsi="標楷體"/>
          <w:color w:val="auto"/>
        </w:rPr>
      </w:pPr>
    </w:p>
    <w:p w:rsidR="0008006E" w:rsidRPr="00C47B4B" w:rsidRDefault="00B04083">
      <w:pPr>
        <w:widowControl/>
        <w:rPr>
          <w:rFonts w:ascii="標楷體" w:eastAsia="標楷體" w:hAnsi="標楷體"/>
          <w:color w:val="auto"/>
        </w:rPr>
      </w:pPr>
      <w:r>
        <w:rPr>
          <w:rFonts w:ascii="標楷體" w:eastAsia="標楷體" w:hAnsi="標楷體" w:hint="eastAsia"/>
          <w:color w:val="auto"/>
        </w:rPr>
        <w:t>五</w:t>
      </w:r>
      <w:r w:rsidRPr="00C47B4B">
        <w:rPr>
          <w:rFonts w:ascii="標楷體" w:eastAsia="標楷體" w:hAnsi="標楷體"/>
          <w:color w:val="auto"/>
        </w:rPr>
        <w:t>、</w:t>
      </w:r>
      <w:r w:rsidR="00CB482D" w:rsidRPr="00C47B4B">
        <w:rPr>
          <w:rFonts w:ascii="標楷體" w:eastAsia="標楷體" w:hAnsi="標楷體" w:hint="eastAsia"/>
          <w:color w:val="auto"/>
        </w:rPr>
        <w:t>社群</w:t>
      </w:r>
      <w:r w:rsidR="002D73BC">
        <w:rPr>
          <w:rFonts w:ascii="標楷體" w:eastAsia="標楷體" w:hAnsi="標楷體" w:hint="eastAsia"/>
          <w:color w:val="auto"/>
        </w:rPr>
        <w:t>報名</w:t>
      </w:r>
      <w:r w:rsidR="00CB482D" w:rsidRPr="00C47B4B">
        <w:rPr>
          <w:rFonts w:ascii="標楷體" w:eastAsia="標楷體" w:hAnsi="標楷體" w:hint="eastAsia"/>
          <w:color w:val="auto"/>
        </w:rPr>
        <w:t>注意事項：</w:t>
      </w:r>
    </w:p>
    <w:p w:rsidR="0099429B" w:rsidRDefault="002D73BC" w:rsidP="007807E4">
      <w:pPr>
        <w:pStyle w:val="a9"/>
        <w:widowControl/>
        <w:numPr>
          <w:ilvl w:val="0"/>
          <w:numId w:val="36"/>
        </w:numPr>
        <w:ind w:leftChars="0" w:left="709"/>
        <w:rPr>
          <w:rFonts w:ascii="標楷體" w:eastAsia="標楷體" w:hAnsi="標楷體"/>
        </w:rPr>
      </w:pPr>
      <w:bookmarkStart w:id="4" w:name="_Hlk50313394"/>
      <w:r>
        <w:rPr>
          <w:rFonts w:ascii="標楷體" w:eastAsia="標楷體" w:hAnsi="標楷體" w:hint="eastAsia"/>
        </w:rPr>
        <w:t>各組社群名額為3</w:t>
      </w:r>
      <w:r>
        <w:rPr>
          <w:rFonts w:ascii="標楷體" w:eastAsia="標楷體" w:hAnsi="標楷體"/>
        </w:rPr>
        <w:t>0</w:t>
      </w:r>
      <w:r>
        <w:rPr>
          <w:rFonts w:ascii="標楷體" w:eastAsia="標楷體" w:hAnsi="標楷體" w:hint="eastAsia"/>
        </w:rPr>
        <w:t>名，需先加入社群L</w:t>
      </w:r>
      <w:r>
        <w:rPr>
          <w:rFonts w:ascii="標楷體" w:eastAsia="標楷體" w:hAnsi="標楷體"/>
        </w:rPr>
        <w:t>INE</w:t>
      </w:r>
      <w:r>
        <w:rPr>
          <w:rFonts w:ascii="標楷體" w:eastAsia="標楷體" w:hAnsi="標楷體" w:hint="eastAsia"/>
        </w:rPr>
        <w:t>群組</w:t>
      </w:r>
      <w:r w:rsidR="00BE336A">
        <w:rPr>
          <w:rFonts w:ascii="標楷體" w:eastAsia="標楷體" w:hAnsi="標楷體" w:hint="eastAsia"/>
        </w:rPr>
        <w:t>，在記事本報</w:t>
      </w:r>
      <w:r>
        <w:rPr>
          <w:rFonts w:ascii="標楷體" w:eastAsia="標楷體" w:hAnsi="標楷體" w:hint="eastAsia"/>
        </w:rPr>
        <w:t>名。</w:t>
      </w:r>
      <w:bookmarkEnd w:id="4"/>
      <w:r>
        <w:rPr>
          <w:rFonts w:ascii="標楷體" w:eastAsia="標楷體" w:hAnsi="標楷體" w:hint="eastAsia"/>
        </w:rPr>
        <w:t>L</w:t>
      </w:r>
      <w:r>
        <w:rPr>
          <w:rFonts w:ascii="標楷體" w:eastAsia="標楷體" w:hAnsi="標楷體"/>
        </w:rPr>
        <w:t>INE</w:t>
      </w:r>
      <w:r>
        <w:rPr>
          <w:rFonts w:ascii="標楷體" w:eastAsia="標楷體" w:hAnsi="標楷體" w:hint="eastAsia"/>
        </w:rPr>
        <w:t>群組如下:</w:t>
      </w:r>
    </w:p>
    <w:tbl>
      <w:tblPr>
        <w:tblStyle w:val="af2"/>
        <w:tblW w:w="0" w:type="auto"/>
        <w:tblInd w:w="-147" w:type="dxa"/>
        <w:tblLayout w:type="fixed"/>
        <w:tblLook w:val="04A0" w:firstRow="1" w:lastRow="0" w:firstColumn="1" w:lastColumn="0" w:noHBand="0" w:noVBand="1"/>
      </w:tblPr>
      <w:tblGrid>
        <w:gridCol w:w="709"/>
        <w:gridCol w:w="2753"/>
        <w:gridCol w:w="2753"/>
        <w:gridCol w:w="2754"/>
      </w:tblGrid>
      <w:tr w:rsidR="002D73BC" w:rsidTr="00C65B5C">
        <w:tc>
          <w:tcPr>
            <w:tcW w:w="709"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組別</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視覺藝術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我們這樣上視覺藝術課</w:t>
            </w:r>
          </w:p>
        </w:tc>
        <w:tc>
          <w:tcPr>
            <w:tcW w:w="2753"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表演藝術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桃園藝文團表演工作坊</w:t>
            </w:r>
          </w:p>
        </w:tc>
        <w:tc>
          <w:tcPr>
            <w:tcW w:w="2754" w:type="dxa"/>
          </w:tcPr>
          <w:p w:rsidR="002D73BC" w:rsidRDefault="005D27F8" w:rsidP="00987758">
            <w:pPr>
              <w:pStyle w:val="a9"/>
              <w:widowControl/>
              <w:ind w:leftChars="0" w:left="0"/>
              <w:jc w:val="center"/>
              <w:rPr>
                <w:rFonts w:ascii="標楷體" w:eastAsia="標楷體" w:hAnsi="標楷體"/>
              </w:rPr>
            </w:pPr>
            <w:r>
              <w:rPr>
                <w:rFonts w:ascii="標楷體" w:eastAsia="標楷體" w:hAnsi="標楷體" w:hint="eastAsia"/>
              </w:rPr>
              <w:t>音樂藝術</w:t>
            </w:r>
          </w:p>
          <w:p w:rsidR="00BE336A" w:rsidRDefault="00BE336A" w:rsidP="00987758">
            <w:pPr>
              <w:pStyle w:val="a9"/>
              <w:widowControl/>
              <w:ind w:leftChars="0" w:left="0"/>
              <w:jc w:val="center"/>
              <w:rPr>
                <w:rFonts w:ascii="標楷體" w:eastAsia="標楷體" w:hAnsi="標楷體"/>
              </w:rPr>
            </w:pPr>
            <w:r>
              <w:rPr>
                <w:rFonts w:ascii="標楷體" w:eastAsia="標楷體" w:hAnsi="標楷體" w:hint="eastAsia"/>
              </w:rPr>
              <w:t xml:space="preserve">玩樂人生 </w:t>
            </w:r>
            <w:proofErr w:type="gramStart"/>
            <w:r>
              <w:rPr>
                <w:rFonts w:ascii="標楷體" w:eastAsia="標楷體" w:hAnsi="標楷體" w:hint="eastAsia"/>
              </w:rPr>
              <w:t>賞音玩樂</w:t>
            </w:r>
            <w:proofErr w:type="gramEnd"/>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社群主持人</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光明國小廖健茗老師</w:t>
            </w:r>
          </w:p>
        </w:tc>
        <w:tc>
          <w:tcPr>
            <w:tcW w:w="2753"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樂善國小陳維士主任</w:t>
            </w:r>
          </w:p>
        </w:tc>
        <w:tc>
          <w:tcPr>
            <w:tcW w:w="2754" w:type="dxa"/>
          </w:tcPr>
          <w:p w:rsidR="002D73BC" w:rsidRDefault="00987758" w:rsidP="002D73BC">
            <w:pPr>
              <w:pStyle w:val="a9"/>
              <w:widowControl/>
              <w:ind w:leftChars="0" w:left="0"/>
              <w:rPr>
                <w:rFonts w:ascii="標楷體" w:eastAsia="標楷體" w:hAnsi="標楷體"/>
              </w:rPr>
            </w:pPr>
            <w:r>
              <w:rPr>
                <w:rFonts w:ascii="標楷體" w:eastAsia="標楷體" w:hAnsi="標楷體" w:hint="eastAsia"/>
              </w:rPr>
              <w:t>文山國小江雅齡老師</w:t>
            </w:r>
          </w:p>
        </w:tc>
      </w:tr>
      <w:tr w:rsidR="002D73BC" w:rsidTr="00C65B5C">
        <w:tc>
          <w:tcPr>
            <w:tcW w:w="709" w:type="dxa"/>
          </w:tcPr>
          <w:p w:rsidR="002D73BC" w:rsidRDefault="005D27F8" w:rsidP="002D73BC">
            <w:pPr>
              <w:pStyle w:val="a9"/>
              <w:widowControl/>
              <w:ind w:leftChars="0" w:left="0"/>
              <w:rPr>
                <w:rFonts w:ascii="標楷體" w:eastAsia="標楷體" w:hAnsi="標楷體"/>
              </w:rPr>
            </w:pPr>
            <w:r>
              <w:rPr>
                <w:rFonts w:ascii="標楷體" w:eastAsia="標楷體" w:hAnsi="標楷體" w:hint="eastAsia"/>
              </w:rPr>
              <w:t>L</w:t>
            </w:r>
            <w:r>
              <w:rPr>
                <w:rFonts w:ascii="標楷體" w:eastAsia="標楷體" w:hAnsi="標楷體"/>
              </w:rPr>
              <w:t>INE</w:t>
            </w:r>
            <w:r>
              <w:rPr>
                <w:rFonts w:ascii="標楷體" w:eastAsia="標楷體" w:hAnsi="標楷體" w:hint="eastAsia"/>
              </w:rPr>
              <w:t>群組</w:t>
            </w:r>
            <w:proofErr w:type="spellStart"/>
            <w:r w:rsidR="00C65B5C">
              <w:rPr>
                <w:rFonts w:ascii="標楷體" w:eastAsia="標楷體" w:hAnsi="標楷體" w:hint="eastAsia"/>
              </w:rPr>
              <w:t>Q</w:t>
            </w:r>
            <w:r w:rsidR="00C65B5C">
              <w:rPr>
                <w:rFonts w:ascii="標楷體" w:eastAsia="標楷體" w:hAnsi="標楷體"/>
              </w:rPr>
              <w:t>R</w:t>
            </w:r>
            <w:r w:rsidR="00C65B5C">
              <w:rPr>
                <w:rFonts w:ascii="標楷體" w:eastAsia="標楷體" w:hAnsi="標楷體" w:hint="eastAsia"/>
              </w:rPr>
              <w:t>c</w:t>
            </w:r>
            <w:r w:rsidR="00C65B5C">
              <w:rPr>
                <w:rFonts w:ascii="標楷體" w:eastAsia="標楷體" w:hAnsi="標楷體"/>
              </w:rPr>
              <w:t>ode</w:t>
            </w:r>
            <w:proofErr w:type="spellEnd"/>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632F894C" wp14:editId="31B31C13">
                  <wp:extent cx="1800000" cy="1800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3" w:type="dxa"/>
          </w:tcPr>
          <w:p w:rsidR="002D73BC" w:rsidRDefault="00C65B5C" w:rsidP="002D73BC">
            <w:pPr>
              <w:pStyle w:val="a9"/>
              <w:widowControl/>
              <w:ind w:leftChars="0" w:left="0"/>
              <w:rPr>
                <w:rFonts w:ascii="標楷體" w:eastAsia="標楷體" w:hAnsi="標楷體"/>
              </w:rPr>
            </w:pPr>
            <w:r>
              <w:rPr>
                <w:rFonts w:ascii="標楷體" w:eastAsia="標楷體" w:hAnsi="標楷體" w:hint="eastAsia"/>
                <w:noProof/>
              </w:rPr>
              <w:drawing>
                <wp:inline distT="0" distB="0" distL="0" distR="0" wp14:anchorId="46DC766C" wp14:editId="12B7ED38">
                  <wp:extent cx="1800000" cy="1800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2754" w:type="dxa"/>
          </w:tcPr>
          <w:p w:rsidR="002D73BC" w:rsidRDefault="00C65B5C" w:rsidP="002D73BC">
            <w:pPr>
              <w:pStyle w:val="a9"/>
              <w:widowControl/>
              <w:ind w:leftChars="0" w:left="0"/>
              <w:rPr>
                <w:rFonts w:ascii="標楷體" w:eastAsia="標楷體" w:hAnsi="標楷體"/>
              </w:rPr>
            </w:pPr>
            <w:r>
              <w:rPr>
                <w:rFonts w:ascii="標楷體" w:eastAsia="標楷體" w:hAnsi="標楷體"/>
                <w:noProof/>
              </w:rPr>
              <w:drawing>
                <wp:inline distT="0" distB="0" distL="0" distR="0" wp14:anchorId="60A15ED8" wp14:editId="29C05D8F">
                  <wp:extent cx="1800000" cy="1800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r>
      <w:tr w:rsidR="00C65B5C" w:rsidTr="00C65B5C">
        <w:tc>
          <w:tcPr>
            <w:tcW w:w="709" w:type="dxa"/>
          </w:tcPr>
          <w:p w:rsidR="00C65B5C" w:rsidRDefault="00C65B5C" w:rsidP="002D73BC">
            <w:pPr>
              <w:pStyle w:val="a9"/>
              <w:widowControl/>
              <w:ind w:leftChars="0" w:left="0"/>
              <w:rPr>
                <w:rFonts w:ascii="標楷體" w:eastAsia="標楷體" w:hAnsi="標楷體"/>
              </w:rPr>
            </w:pPr>
            <w:r>
              <w:rPr>
                <w:rFonts w:ascii="標楷體" w:eastAsia="標楷體" w:hAnsi="標楷體" w:hint="eastAsia"/>
              </w:rPr>
              <w:lastRenderedPageBreak/>
              <w:t>L</w:t>
            </w:r>
            <w:r>
              <w:rPr>
                <w:rFonts w:ascii="標楷體" w:eastAsia="標楷體" w:hAnsi="標楷體"/>
              </w:rPr>
              <w:t>INE</w:t>
            </w:r>
            <w:r>
              <w:rPr>
                <w:rFonts w:ascii="標楷體" w:eastAsia="標楷體" w:hAnsi="標楷體" w:hint="eastAsia"/>
              </w:rPr>
              <w:t>群組連結</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https://line.me/R/ti/g/mVSg3xMmVM</w:t>
            </w:r>
          </w:p>
        </w:tc>
        <w:tc>
          <w:tcPr>
            <w:tcW w:w="2753" w:type="dxa"/>
          </w:tcPr>
          <w:p w:rsidR="00C65B5C" w:rsidRDefault="001905F5" w:rsidP="002D73BC">
            <w:pPr>
              <w:pStyle w:val="a9"/>
              <w:widowControl/>
              <w:ind w:leftChars="0" w:left="0"/>
              <w:rPr>
                <w:rFonts w:ascii="標楷體" w:eastAsia="標楷體" w:hAnsi="標楷體"/>
              </w:rPr>
            </w:pPr>
            <w:r w:rsidRPr="001905F5">
              <w:rPr>
                <w:rFonts w:ascii="標楷體" w:eastAsia="標楷體" w:hAnsi="標楷體"/>
              </w:rPr>
              <w:t>https://line.me/R/ti/g/Ay0ofLaLD-</w:t>
            </w:r>
          </w:p>
        </w:tc>
        <w:tc>
          <w:tcPr>
            <w:tcW w:w="2754" w:type="dxa"/>
          </w:tcPr>
          <w:p w:rsidR="00C65B5C" w:rsidRDefault="001905F5" w:rsidP="001905F5">
            <w:pPr>
              <w:pStyle w:val="a9"/>
              <w:widowControl/>
              <w:ind w:leftChars="0" w:left="0"/>
              <w:rPr>
                <w:rFonts w:ascii="標楷體" w:eastAsia="標楷體" w:hAnsi="標楷體"/>
              </w:rPr>
            </w:pPr>
            <w:r w:rsidRPr="001905F5">
              <w:rPr>
                <w:rFonts w:ascii="標楷體" w:eastAsia="標楷體" w:hAnsi="標楷體"/>
              </w:rPr>
              <w:t>https://line.me/R/ti/g/BgbMidcNLB</w:t>
            </w:r>
          </w:p>
        </w:tc>
      </w:tr>
    </w:tbl>
    <w:p w:rsidR="002D73BC" w:rsidRDefault="002D73BC" w:rsidP="002D73BC">
      <w:pPr>
        <w:pStyle w:val="a9"/>
        <w:widowControl/>
        <w:ind w:leftChars="0" w:left="709"/>
        <w:rPr>
          <w:rFonts w:ascii="標楷體" w:eastAsia="標楷體" w:hAnsi="標楷體"/>
        </w:rPr>
      </w:pPr>
    </w:p>
    <w:p w:rsidR="002D73BC" w:rsidRDefault="002D73BC" w:rsidP="002D73BC">
      <w:pPr>
        <w:pStyle w:val="a9"/>
        <w:widowControl/>
        <w:ind w:leftChars="0" w:left="709"/>
        <w:rPr>
          <w:rFonts w:ascii="標楷體" w:eastAsia="標楷體" w:hAnsi="標楷體"/>
        </w:rPr>
      </w:pPr>
    </w:p>
    <w:p w:rsidR="0008006E" w:rsidRPr="00C47B4B" w:rsidRDefault="002D73BC" w:rsidP="007807E4">
      <w:pPr>
        <w:pStyle w:val="a9"/>
        <w:widowControl/>
        <w:numPr>
          <w:ilvl w:val="0"/>
          <w:numId w:val="36"/>
        </w:numPr>
        <w:ind w:leftChars="0" w:left="709"/>
        <w:rPr>
          <w:rFonts w:ascii="標楷體" w:eastAsia="標楷體" w:hAnsi="標楷體"/>
        </w:rPr>
      </w:pPr>
      <w:bookmarkStart w:id="5" w:name="_Hlk50313415"/>
      <w:r>
        <w:rPr>
          <w:rFonts w:ascii="標楷體" w:eastAsia="標楷體" w:hAnsi="標楷體" w:hint="eastAsia"/>
          <w:lang w:eastAsia="zh-HK"/>
        </w:rPr>
        <w:t>社群參與需</w:t>
      </w:r>
      <w:r w:rsidRPr="00C47B4B">
        <w:rPr>
          <w:rFonts w:ascii="標楷體" w:eastAsia="標楷體" w:hAnsi="標楷體" w:hint="eastAsia"/>
          <w:lang w:eastAsia="zh-HK"/>
        </w:rPr>
        <w:t>先徵求學校同意。</w:t>
      </w:r>
      <w:r>
        <w:rPr>
          <w:rFonts w:ascii="標楷體" w:eastAsia="標楷體" w:hAnsi="標楷體" w:hint="eastAsia"/>
          <w:lang w:eastAsia="zh-HK"/>
        </w:rPr>
        <w:t>確認錄取後</w:t>
      </w:r>
      <w:r>
        <w:rPr>
          <w:rFonts w:ascii="標楷體" w:eastAsia="標楷體" w:hAnsi="標楷體" w:hint="eastAsia"/>
        </w:rPr>
        <w:t>，將發</w:t>
      </w:r>
      <w:r w:rsidRPr="00C47B4B">
        <w:rPr>
          <w:rFonts w:ascii="標楷體" w:eastAsia="標楷體" w:hAnsi="標楷體" w:hint="eastAsia"/>
          <w:lang w:eastAsia="zh-HK"/>
        </w:rPr>
        <w:t>文至</w:t>
      </w:r>
      <w:r w:rsidRPr="00C47B4B">
        <w:rPr>
          <w:rFonts w:ascii="標楷體" w:eastAsia="標楷體" w:hAnsi="標楷體"/>
        </w:rPr>
        <w:t>各校，以利大家請假，</w:t>
      </w:r>
      <w:r>
        <w:rPr>
          <w:rFonts w:ascii="標楷體" w:eastAsia="標楷體" w:hAnsi="標楷體" w:hint="eastAsia"/>
        </w:rPr>
        <w:t>並</w:t>
      </w:r>
      <w:r w:rsidRPr="00C47B4B">
        <w:rPr>
          <w:rFonts w:ascii="標楷體" w:eastAsia="標楷體" w:hAnsi="標楷體"/>
        </w:rPr>
        <w:t>於研習系統報名</w:t>
      </w:r>
      <w:r w:rsidRPr="00C47B4B">
        <w:rPr>
          <w:rFonts w:ascii="標楷體" w:eastAsia="標楷體" w:hAnsi="標楷體" w:hint="eastAsia"/>
        </w:rPr>
        <w:t>(</w:t>
      </w:r>
      <w:r w:rsidRPr="00C47B4B">
        <w:rPr>
          <w:rFonts w:ascii="標楷體" w:eastAsia="標楷體" w:hAnsi="標楷體" w:hint="eastAsia"/>
          <w:lang w:eastAsia="zh-HK"/>
        </w:rPr>
        <w:t>研習系統開設1</w:t>
      </w:r>
      <w:r>
        <w:rPr>
          <w:rFonts w:ascii="標楷體" w:eastAsia="標楷體" w:hAnsi="標楷體"/>
          <w:lang w:eastAsia="zh-HK"/>
        </w:rPr>
        <w:t>2</w:t>
      </w:r>
      <w:r w:rsidRPr="00C47B4B">
        <w:rPr>
          <w:rFonts w:ascii="標楷體" w:eastAsia="標楷體" w:hAnsi="標楷體" w:hint="eastAsia"/>
          <w:lang w:eastAsia="zh-HK"/>
        </w:rPr>
        <w:t>小時)</w:t>
      </w:r>
      <w:r>
        <w:rPr>
          <w:rFonts w:ascii="標楷體" w:eastAsia="標楷體" w:hAnsi="標楷體" w:hint="eastAsia"/>
        </w:rPr>
        <w:t>。</w:t>
      </w:r>
      <w:r w:rsidRPr="00C47B4B">
        <w:rPr>
          <w:rFonts w:ascii="標楷體" w:eastAsia="標楷體" w:hAnsi="標楷體"/>
        </w:rPr>
        <w:t>研習時數一次核可一個學期課程</w:t>
      </w:r>
      <w:r>
        <w:rPr>
          <w:rFonts w:ascii="標楷體" w:eastAsia="標楷體" w:hAnsi="標楷體" w:hint="eastAsia"/>
        </w:rPr>
        <w:t>，</w:t>
      </w:r>
      <w:r w:rsidRPr="00C47B4B">
        <w:rPr>
          <w:rFonts w:ascii="標楷體" w:eastAsia="標楷體" w:hAnsi="標楷體" w:hint="eastAsia"/>
          <w:lang w:eastAsia="zh-HK"/>
        </w:rPr>
        <w:t>課</w:t>
      </w:r>
      <w:proofErr w:type="gramStart"/>
      <w:r w:rsidRPr="00C47B4B">
        <w:rPr>
          <w:rFonts w:ascii="標楷體" w:eastAsia="標楷體" w:hAnsi="標楷體" w:hint="eastAsia"/>
          <w:lang w:eastAsia="zh-HK"/>
        </w:rPr>
        <w:t>務</w:t>
      </w:r>
      <w:proofErr w:type="gramEnd"/>
      <w:r w:rsidRPr="00C47B4B">
        <w:rPr>
          <w:rFonts w:ascii="標楷體" w:eastAsia="標楷體" w:hAnsi="標楷體" w:hint="eastAsia"/>
        </w:rPr>
        <w:t>、</w:t>
      </w:r>
      <w:r w:rsidRPr="00C47B4B">
        <w:rPr>
          <w:rFonts w:ascii="標楷體" w:eastAsia="標楷體" w:hAnsi="標楷體" w:hint="eastAsia"/>
          <w:lang w:eastAsia="zh-HK"/>
        </w:rPr>
        <w:t>校務需自理</w:t>
      </w:r>
      <w:r>
        <w:rPr>
          <w:rFonts w:ascii="標楷體" w:eastAsia="標楷體" w:hAnsi="標楷體" w:hint="eastAsia"/>
          <w:lang w:eastAsia="zh-HK"/>
        </w:rPr>
        <w:t>。</w:t>
      </w:r>
      <w:r w:rsidR="002B7CE2" w:rsidRPr="00C47B4B">
        <w:rPr>
          <w:rFonts w:ascii="標楷體" w:eastAsia="標楷體" w:hAnsi="標楷體" w:hint="eastAsia"/>
          <w:lang w:eastAsia="zh-HK"/>
        </w:rPr>
        <w:t>研習時數共1</w:t>
      </w:r>
      <w:r w:rsidR="00E11926">
        <w:rPr>
          <w:rFonts w:ascii="標楷體" w:eastAsia="標楷體" w:hAnsi="標楷體"/>
          <w:lang w:eastAsia="zh-HK"/>
        </w:rPr>
        <w:t>2</w:t>
      </w:r>
      <w:r w:rsidR="002B7CE2" w:rsidRPr="00C47B4B">
        <w:rPr>
          <w:rFonts w:ascii="標楷體" w:eastAsia="標楷體" w:hAnsi="標楷體" w:hint="eastAsia"/>
          <w:lang w:eastAsia="zh-HK"/>
        </w:rPr>
        <w:t>小時，</w:t>
      </w:r>
      <w:r w:rsidR="00744A89" w:rsidRPr="00C47B4B">
        <w:rPr>
          <w:rFonts w:ascii="標楷體" w:eastAsia="標楷體" w:hAnsi="標楷體" w:hint="eastAsia"/>
        </w:rPr>
        <w:t>社群</w:t>
      </w:r>
      <w:r w:rsidR="002B7CE2" w:rsidRPr="00C47B4B">
        <w:rPr>
          <w:rFonts w:ascii="標楷體" w:eastAsia="標楷體" w:hAnsi="標楷體" w:hint="eastAsia"/>
          <w:lang w:eastAsia="zh-HK"/>
        </w:rPr>
        <w:t>學員需</w:t>
      </w:r>
      <w:r w:rsidR="00744A89" w:rsidRPr="00C47B4B">
        <w:rPr>
          <w:rFonts w:ascii="標楷體" w:eastAsia="標楷體" w:hAnsi="標楷體" w:hint="eastAsia"/>
        </w:rPr>
        <w:t>參與</w:t>
      </w:r>
      <w:r w:rsidR="00CB482D" w:rsidRPr="00C47B4B">
        <w:rPr>
          <w:rFonts w:ascii="標楷體" w:eastAsia="標楷體" w:hAnsi="標楷體" w:hint="eastAsia"/>
        </w:rPr>
        <w:t>過半</w:t>
      </w:r>
      <w:r w:rsidR="00744A89" w:rsidRPr="00C47B4B">
        <w:rPr>
          <w:rFonts w:ascii="標楷體" w:eastAsia="標楷體" w:hAnsi="標楷體" w:hint="eastAsia"/>
        </w:rPr>
        <w:t>，方能核可研習時數。</w:t>
      </w:r>
    </w:p>
    <w:p w:rsidR="002B7CE2" w:rsidRPr="00C47B4B" w:rsidRDefault="00E11926" w:rsidP="007807E4">
      <w:pPr>
        <w:pStyle w:val="a9"/>
        <w:widowControl/>
        <w:numPr>
          <w:ilvl w:val="0"/>
          <w:numId w:val="36"/>
        </w:numPr>
        <w:ind w:leftChars="0" w:left="709"/>
        <w:rPr>
          <w:rFonts w:ascii="標楷體" w:eastAsia="標楷體" w:hAnsi="標楷體"/>
        </w:rPr>
      </w:pPr>
      <w:r>
        <w:rPr>
          <w:rFonts w:ascii="標楷體" w:eastAsia="標楷體" w:hAnsi="標楷體"/>
          <w:lang w:eastAsia="zh-HK"/>
        </w:rPr>
        <w:t>1</w:t>
      </w:r>
      <w:r w:rsidR="00AE4F29" w:rsidRPr="00C47B4B">
        <w:rPr>
          <w:rFonts w:ascii="標楷體" w:eastAsia="標楷體" w:hAnsi="標楷體" w:hint="eastAsia"/>
          <w:lang w:eastAsia="zh-HK"/>
        </w:rPr>
        <w:t>/</w:t>
      </w:r>
      <w:r>
        <w:rPr>
          <w:rFonts w:ascii="標楷體" w:eastAsia="標楷體" w:hAnsi="標楷體"/>
          <w:lang w:eastAsia="zh-HK"/>
        </w:rPr>
        <w:t>6</w:t>
      </w:r>
      <w:r w:rsidR="00F47458" w:rsidRPr="00C47B4B">
        <w:rPr>
          <w:rFonts w:ascii="標楷體" w:eastAsia="標楷體" w:hAnsi="標楷體" w:hint="eastAsia"/>
          <w:lang w:eastAsia="zh-HK"/>
        </w:rPr>
        <w:t>最後一次社群時，</w:t>
      </w:r>
      <w:r w:rsidR="00AE4F29" w:rsidRPr="00C47B4B">
        <w:rPr>
          <w:rFonts w:ascii="標楷體" w:eastAsia="標楷體" w:hAnsi="標楷體" w:hint="eastAsia"/>
          <w:lang w:eastAsia="zh-HK"/>
        </w:rPr>
        <w:t>頒發</w:t>
      </w:r>
      <w:r w:rsidR="002B7CE2" w:rsidRPr="00C47B4B">
        <w:rPr>
          <w:rFonts w:ascii="標楷體" w:eastAsia="標楷體" w:hAnsi="標楷體" w:hint="eastAsia"/>
          <w:lang w:eastAsia="zh-HK"/>
        </w:rPr>
        <w:t>全勤獎</w:t>
      </w:r>
      <w:r w:rsidR="00F47458" w:rsidRPr="00C47B4B">
        <w:rPr>
          <w:rFonts w:ascii="標楷體" w:eastAsia="標楷體" w:hAnsi="標楷體" w:hint="eastAsia"/>
          <w:lang w:eastAsia="zh-HK"/>
        </w:rPr>
        <w:t>、</w:t>
      </w:r>
      <w:r w:rsidR="002B7CE2" w:rsidRPr="00C47B4B">
        <w:rPr>
          <w:rFonts w:ascii="標楷體" w:eastAsia="標楷體" w:hAnsi="標楷體" w:hint="eastAsia"/>
          <w:lang w:eastAsia="zh-HK"/>
        </w:rPr>
        <w:t>熟客獎</w:t>
      </w:r>
      <w:r w:rsidR="00F47458" w:rsidRPr="00C47B4B">
        <w:rPr>
          <w:rFonts w:ascii="標楷體" w:eastAsia="標楷體" w:hAnsi="標楷體" w:hint="eastAsia"/>
          <w:lang w:eastAsia="zh-HK"/>
        </w:rPr>
        <w:t>。</w:t>
      </w:r>
    </w:p>
    <w:p w:rsidR="007807E4" w:rsidRDefault="00475D4F" w:rsidP="00D37315">
      <w:pPr>
        <w:pStyle w:val="a9"/>
        <w:widowControl/>
        <w:numPr>
          <w:ilvl w:val="0"/>
          <w:numId w:val="36"/>
        </w:numPr>
        <w:ind w:leftChars="0" w:left="709"/>
        <w:rPr>
          <w:rFonts w:ascii="標楷體" w:eastAsia="標楷體" w:hAnsi="標楷體"/>
        </w:rPr>
      </w:pPr>
      <w:r w:rsidRPr="002D73BC">
        <w:rPr>
          <w:rFonts w:ascii="標楷體" w:eastAsia="標楷體" w:hAnsi="標楷體" w:hint="eastAsia"/>
          <w:lang w:eastAsia="zh-HK"/>
        </w:rPr>
        <w:t>本社群會將研習過程攝錄影，其成果及簽到於學期末公告予國教輔導團網站，以供檢核。</w:t>
      </w:r>
      <w:bookmarkEnd w:id="5"/>
    </w:p>
    <w:p w:rsidR="003B150A" w:rsidRDefault="003B150A" w:rsidP="003B150A">
      <w:pPr>
        <w:widowControl/>
        <w:rPr>
          <w:rFonts w:ascii="標楷體" w:eastAsia="標楷體" w:hAnsi="標楷體"/>
        </w:rPr>
      </w:pPr>
    </w:p>
    <w:p w:rsidR="003B150A" w:rsidRPr="00C47B4B" w:rsidRDefault="003B150A" w:rsidP="003B150A">
      <w:pPr>
        <w:widowControl/>
        <w:rPr>
          <w:rFonts w:ascii="標楷體" w:eastAsia="標楷體" w:hAnsi="標楷體"/>
          <w:color w:val="auto"/>
        </w:rPr>
      </w:pPr>
      <w:r>
        <w:rPr>
          <w:rFonts w:ascii="標楷體" w:eastAsia="標楷體" w:hAnsi="標楷體" w:hint="eastAsia"/>
          <w:color w:val="auto"/>
        </w:rPr>
        <w:t>六</w:t>
      </w:r>
      <w:r w:rsidRPr="00C47B4B">
        <w:rPr>
          <w:rFonts w:ascii="標楷體" w:eastAsia="標楷體" w:hAnsi="標楷體"/>
          <w:color w:val="auto"/>
        </w:rPr>
        <w:t>、</w:t>
      </w:r>
      <w:r w:rsidRPr="00C47B4B">
        <w:rPr>
          <w:rFonts w:ascii="標楷體" w:eastAsia="標楷體" w:hAnsi="標楷體" w:hint="eastAsia"/>
          <w:color w:val="auto"/>
        </w:rPr>
        <w:t>社群</w:t>
      </w:r>
      <w:r>
        <w:rPr>
          <w:rFonts w:ascii="標楷體" w:eastAsia="標楷體" w:hAnsi="標楷體" w:hint="eastAsia"/>
          <w:color w:val="auto"/>
        </w:rPr>
        <w:t>名單</w:t>
      </w:r>
      <w:r w:rsidRPr="00C47B4B">
        <w:rPr>
          <w:rFonts w:ascii="標楷體" w:eastAsia="標楷體" w:hAnsi="標楷體" w:hint="eastAsia"/>
          <w:color w:val="auto"/>
        </w:rPr>
        <w:t>：</w:t>
      </w:r>
    </w:p>
    <w:tbl>
      <w:tblPr>
        <w:tblW w:w="7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0"/>
        <w:gridCol w:w="3600"/>
        <w:gridCol w:w="1260"/>
        <w:gridCol w:w="1840"/>
      </w:tblGrid>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bookmarkStart w:id="6" w:name="_GoBack"/>
            <w:r w:rsidRPr="003B150A">
              <w:rPr>
                <w:rFonts w:ascii="標楷體" w:eastAsia="標楷體" w:hAnsi="標楷體" w:cs="新細明體" w:hint="eastAsia"/>
              </w:rPr>
              <w:t>社群</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單位</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姓名</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備註</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故事志工</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proofErr w:type="gramStart"/>
            <w:r w:rsidRPr="003B150A">
              <w:rPr>
                <w:rFonts w:ascii="標楷體" w:eastAsia="標楷體" w:hAnsi="標楷體" w:cs="Times New Roman"/>
                <w:color w:val="auto"/>
              </w:rPr>
              <w:t>鍾</w:t>
            </w:r>
            <w:proofErr w:type="gramEnd"/>
            <w:r w:rsidRPr="003B150A">
              <w:rPr>
                <w:rFonts w:ascii="標楷體" w:eastAsia="標楷體" w:hAnsi="標楷體" w:cs="Times New Roman"/>
                <w:color w:val="auto"/>
              </w:rPr>
              <w:t>金每</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桃園市大溪區仁善國民小學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廖靜馥</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桃園市中壢區元生國民小學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王玉鳳</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黃靜怡</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李施穎</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葉庭甫</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徐雪茹</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桃園市中壢區普仁國民小學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陳靜慧</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w:t>
            </w:r>
            <w:proofErr w:type="gramStart"/>
            <w:r w:rsidRPr="003B150A">
              <w:rPr>
                <w:rFonts w:ascii="標楷體" w:eastAsia="標楷體" w:hAnsi="標楷體" w:cs="新細明體" w:hint="eastAsia"/>
              </w:rPr>
              <w:t>平鎮區平南國</w:t>
            </w:r>
            <w:proofErr w:type="gramEnd"/>
            <w:r w:rsidRPr="003B150A">
              <w:rPr>
                <w:rFonts w:ascii="標楷體" w:eastAsia="標楷體" w:hAnsi="標楷體" w:cs="新細明體" w:hint="eastAsia"/>
              </w:rPr>
              <w:t>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林貝霓</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10/7</w:t>
            </w:r>
            <w:r w:rsidRPr="003B150A">
              <w:rPr>
                <w:rFonts w:ascii="標楷體" w:eastAsia="標楷體" w:hAnsi="標楷體" w:cs="Times New Roman" w:hint="eastAsia"/>
              </w:rPr>
              <w:t>一場</w:t>
            </w:r>
            <w:r w:rsidRPr="003B150A">
              <w:rPr>
                <w:rFonts w:ascii="標楷體" w:eastAsia="標楷體" w:hAnsi="標楷體" w:cs="Times New Roman"/>
              </w:rPr>
              <w:t xml:space="preserve"> </w:t>
            </w:r>
            <w:proofErr w:type="gramStart"/>
            <w:r w:rsidRPr="003B150A">
              <w:rPr>
                <w:rFonts w:ascii="標楷體" w:eastAsia="標楷體" w:hAnsi="標楷體" w:cs="Times New Roman" w:hint="eastAsia"/>
              </w:rPr>
              <w:t>表藝</w:t>
            </w:r>
            <w:proofErr w:type="gramEnd"/>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桃園市平鎮區平鎮國民中學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洪梅菁</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桃園市桃園區大有國民中學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唐翠蓉</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12/2</w:t>
            </w:r>
            <w:r w:rsidRPr="003B150A">
              <w:rPr>
                <w:rFonts w:ascii="標楷體" w:eastAsia="標楷體" w:hAnsi="標楷體" w:cs="Times New Roman" w:hint="eastAsia"/>
              </w:rPr>
              <w:t>，美術組</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桃園市桃園區大業國民小學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宋曉婷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桃園市桃園區大業國民小學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王春惠</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桃園市桃園區快樂國民小學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翁淑玟</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桃園市桃園區青溪國民中學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陳怡婷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桃園市楊梅區楊梅國民小學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w:t>
            </w:r>
            <w:proofErr w:type="gramStart"/>
            <w:r w:rsidRPr="003B150A">
              <w:rPr>
                <w:rFonts w:ascii="標楷體" w:eastAsia="標楷體" w:hAnsi="標楷體" w:cs="Times New Roman"/>
              </w:rPr>
              <w:t>怜禎</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w:t>
            </w:r>
            <w:proofErr w:type="gramStart"/>
            <w:r w:rsidRPr="003B150A">
              <w:rPr>
                <w:rFonts w:ascii="標楷體" w:eastAsia="標楷體" w:hAnsi="標楷體" w:cs="新細明體" w:hint="eastAsia"/>
                <w:color w:val="auto"/>
              </w:rPr>
              <w:t>龍潭區龍星</w:t>
            </w:r>
            <w:proofErr w:type="gramEnd"/>
            <w:r w:rsidRPr="003B150A">
              <w:rPr>
                <w:rFonts w:ascii="標楷體" w:eastAsia="標楷體" w:hAnsi="標楷體" w:cs="新細明體" w:hint="eastAsia"/>
                <w:color w:val="auto"/>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呂美惠</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桃園市龜山區南美國民小學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丁瑞懿</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桃園市龜山區南美國民小學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許麗卿</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桃園市龜山區南美國民小學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薛蕙娟</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桃園市龜山區樂善國民小學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陳維士</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桃園市龜山區樂善國民小學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巫佳穎</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桃園市龜山區龜山國民小學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張孟婷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表演藝術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桃園蘆竹區華納幼兒園</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趙淑鳳</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不用公文</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桃園市八德區茄</w:t>
            </w:r>
            <w:proofErr w:type="gramStart"/>
            <w:r w:rsidRPr="003B150A">
              <w:rPr>
                <w:rFonts w:ascii="標楷體" w:eastAsia="標楷體" w:hAnsi="標楷體" w:cs="新細明體" w:hint="eastAsia"/>
              </w:rPr>
              <w:t>苳</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林育廷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桃園市大園區埔心國民小學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曾書敏</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桃園市大園區陳康國民小學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李</w:t>
            </w:r>
            <w:proofErr w:type="gramStart"/>
            <w:r w:rsidRPr="003B150A">
              <w:rPr>
                <w:rFonts w:ascii="標楷體" w:eastAsia="標楷體" w:hAnsi="標楷體" w:cs="Times New Roman"/>
              </w:rPr>
              <w:t>淯竫</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桃園市中壢區元生國民小學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陳靜文</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lastRenderedPageBreak/>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劉</w:t>
            </w:r>
            <w:proofErr w:type="gramStart"/>
            <w:r w:rsidRPr="003B150A">
              <w:rPr>
                <w:rFonts w:ascii="標楷體" w:eastAsia="標楷體" w:hAnsi="標楷體" w:cs="Times New Roman"/>
                <w:color w:val="auto"/>
              </w:rPr>
              <w:t>姵萱</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桃園市中壢區林森國民小學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吳詩誼</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桃園市中壢區普仁國民小學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王鶴純</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桃園市中壢區華</w:t>
            </w:r>
            <w:proofErr w:type="gramStart"/>
            <w:r w:rsidRPr="003B150A">
              <w:rPr>
                <w:rFonts w:ascii="標楷體" w:eastAsia="標楷體" w:hAnsi="標楷體" w:cs="新細明體" w:hint="eastAsia"/>
              </w:rPr>
              <w:t>勛</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黃</w:t>
            </w:r>
            <w:proofErr w:type="gramStart"/>
            <w:r w:rsidRPr="003B150A">
              <w:rPr>
                <w:rFonts w:ascii="標楷體" w:eastAsia="標楷體" w:hAnsi="標楷體" w:cs="Times New Roman"/>
              </w:rPr>
              <w:t>云妘</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桃園市桃園區大業國民小學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郭鎧漁</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桃園市桃園區大業國民小學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陳慕怡</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桃園市桃園區中山國民小學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張素綺</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桃園市桃園區中埔國民小學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林湘敏</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桃園市桃園區文山國民小學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張馨文</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桃園市桃園區文山國民小學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江雅齡</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桃園市桃園區永順國民小學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游健婷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桃園市桃園區永順國民小學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蕭韶瑜</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桃園市桃園區青溪國民小學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陳韻如</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桃園市桃園區建國國民小學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鄭永峻</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桃園市桃園區建德國民小學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張盈潔</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桃園市桃園區建德國民小學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施佩欣</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桃園市桃園區桃園國民小學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李汶庭</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桃園市桃園</w:t>
            </w:r>
            <w:proofErr w:type="gramStart"/>
            <w:r w:rsidRPr="003B150A">
              <w:rPr>
                <w:rFonts w:ascii="標楷體" w:eastAsia="標楷體" w:hAnsi="標楷體" w:cs="新細明體" w:hint="eastAsia"/>
                <w:color w:val="auto"/>
              </w:rPr>
              <w:t>區慈文國民</w:t>
            </w:r>
            <w:proofErr w:type="gramEnd"/>
            <w:r w:rsidRPr="003B150A">
              <w:rPr>
                <w:rFonts w:ascii="標楷體" w:eastAsia="標楷體" w:hAnsi="標楷體" w:cs="新細明體" w:hint="eastAsia"/>
                <w:color w:val="auto"/>
              </w:rPr>
              <w:t>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袁瑞苗</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桃園市桃園區新</w:t>
            </w:r>
            <w:proofErr w:type="gramStart"/>
            <w:r w:rsidRPr="003B150A">
              <w:rPr>
                <w:rFonts w:ascii="標楷體" w:eastAsia="標楷體" w:hAnsi="標楷體" w:cs="新細明體" w:hint="eastAsia"/>
              </w:rPr>
              <w:t>埔</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江</w:t>
            </w:r>
            <w:proofErr w:type="gramStart"/>
            <w:r w:rsidRPr="003B150A">
              <w:rPr>
                <w:rFonts w:ascii="標楷體" w:eastAsia="標楷體" w:hAnsi="標楷體" w:cs="Times New Roman"/>
              </w:rPr>
              <w:t>旻</w:t>
            </w:r>
            <w:proofErr w:type="gramEnd"/>
            <w:r w:rsidRPr="003B150A">
              <w:rPr>
                <w:rFonts w:ascii="標楷體" w:eastAsia="標楷體" w:hAnsi="標楷體" w:cs="Times New Roman"/>
              </w:rPr>
              <w:t>庭</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桃園市桃園區新</w:t>
            </w:r>
            <w:proofErr w:type="gramStart"/>
            <w:r w:rsidRPr="003B150A">
              <w:rPr>
                <w:rFonts w:ascii="標楷體" w:eastAsia="標楷體" w:hAnsi="標楷體" w:cs="新細明體" w:hint="eastAsia"/>
                <w:color w:val="auto"/>
              </w:rPr>
              <w:t>埔</w:t>
            </w:r>
            <w:proofErr w:type="gramEnd"/>
            <w:r w:rsidRPr="003B150A">
              <w:rPr>
                <w:rFonts w:ascii="標楷體" w:eastAsia="標楷體" w:hAnsi="標楷體" w:cs="新細明體" w:hint="eastAsia"/>
                <w:color w:val="auto"/>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蔡宛純</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桃園市桃園區龍山國民小學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李琦瑋</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桃園市楊梅區楊心國民小學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余</w:t>
            </w:r>
            <w:proofErr w:type="gramEnd"/>
            <w:r w:rsidRPr="003B150A">
              <w:rPr>
                <w:rFonts w:ascii="標楷體" w:eastAsia="標楷體" w:hAnsi="標楷體" w:cs="Times New Roman"/>
              </w:rPr>
              <w:t>欣</w:t>
            </w:r>
            <w:proofErr w:type="gramStart"/>
            <w:r w:rsidRPr="003B150A">
              <w:rPr>
                <w:rFonts w:ascii="標楷體" w:eastAsia="標楷體" w:hAnsi="標楷體" w:cs="Times New Roman"/>
              </w:rPr>
              <w:t>玥</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桃園市楊梅</w:t>
            </w:r>
            <w:proofErr w:type="gramStart"/>
            <w:r w:rsidRPr="003B150A">
              <w:rPr>
                <w:rFonts w:ascii="標楷體" w:eastAsia="標楷體" w:hAnsi="標楷體" w:cs="新細明體" w:hint="eastAsia"/>
              </w:rPr>
              <w:t>區瑞塘國民</w:t>
            </w:r>
            <w:proofErr w:type="gramEnd"/>
            <w:r w:rsidRPr="003B150A">
              <w:rPr>
                <w:rFonts w:ascii="標楷體" w:eastAsia="標楷體" w:hAnsi="標楷體" w:cs="新細明體" w:hint="eastAsia"/>
              </w:rPr>
              <w:t>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蕭珀光</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桃園市楊梅</w:t>
            </w:r>
            <w:proofErr w:type="gramStart"/>
            <w:r w:rsidRPr="003B150A">
              <w:rPr>
                <w:rFonts w:ascii="標楷體" w:eastAsia="標楷體" w:hAnsi="標楷體" w:cs="新細明體" w:hint="eastAsia"/>
              </w:rPr>
              <w:t>區瑞塘國民</w:t>
            </w:r>
            <w:proofErr w:type="gramEnd"/>
            <w:r w:rsidRPr="003B150A">
              <w:rPr>
                <w:rFonts w:ascii="標楷體" w:eastAsia="標楷體" w:hAnsi="標楷體" w:cs="新細明體" w:hint="eastAsia"/>
              </w:rPr>
              <w:t>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林思言</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桃園市龜山區樂善國民小學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r w:rsidRPr="003B150A">
              <w:rPr>
                <w:rFonts w:ascii="標楷體" w:eastAsia="標楷體" w:hAnsi="標楷體" w:cs="Times New Roman"/>
              </w:rPr>
              <w:t>林欣</w:t>
            </w:r>
            <w:proofErr w:type="gramStart"/>
            <w:r w:rsidRPr="003B150A">
              <w:rPr>
                <w:rFonts w:ascii="標楷體" w:eastAsia="標楷體" w:hAnsi="標楷體" w:cs="Times New Roman"/>
              </w:rPr>
              <w:t>憓</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不需研習時數</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桃園市蘆竹區外社國民小學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劉尹</w:t>
            </w:r>
            <w:proofErr w:type="gramStart"/>
            <w:r w:rsidRPr="003B150A">
              <w:rPr>
                <w:rFonts w:ascii="標楷體" w:eastAsia="標楷體" w:hAnsi="標楷體" w:cs="Times New Roman"/>
              </w:rPr>
              <w:t>璇</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不用公文</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桃園市蘆竹區光明國民小學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呂奕</w:t>
            </w:r>
            <w:proofErr w:type="gramStart"/>
            <w:r w:rsidRPr="003B150A">
              <w:rPr>
                <w:rFonts w:ascii="標楷體" w:eastAsia="標楷體" w:hAnsi="標楷體" w:cs="Times New Roman"/>
              </w:rPr>
              <w:t>葶</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桃園市蘆竹區南</w:t>
            </w:r>
            <w:proofErr w:type="gramStart"/>
            <w:r w:rsidRPr="003B150A">
              <w:rPr>
                <w:rFonts w:ascii="標楷體" w:eastAsia="標楷體" w:hAnsi="標楷體" w:cs="新細明體" w:hint="eastAsia"/>
              </w:rPr>
              <w:t>崁</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郭侑玫</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桃園市蘆竹區南</w:t>
            </w:r>
            <w:proofErr w:type="gramStart"/>
            <w:r w:rsidRPr="003B150A">
              <w:rPr>
                <w:rFonts w:ascii="標楷體" w:eastAsia="標楷體" w:hAnsi="標楷體" w:cs="新細明體" w:hint="eastAsia"/>
              </w:rPr>
              <w:t>崁</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游</w:t>
            </w:r>
            <w:proofErr w:type="gramEnd"/>
            <w:r w:rsidRPr="003B150A">
              <w:rPr>
                <w:rFonts w:ascii="標楷體" w:eastAsia="標楷體" w:hAnsi="標楷體" w:cs="Times New Roman"/>
              </w:rPr>
              <w:t>憶嫃</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桃園市蘆竹區南</w:t>
            </w:r>
            <w:proofErr w:type="gramStart"/>
            <w:r w:rsidRPr="003B150A">
              <w:rPr>
                <w:rFonts w:ascii="標楷體" w:eastAsia="標楷體" w:hAnsi="標楷體" w:cs="新細明體" w:hint="eastAsia"/>
              </w:rPr>
              <w:t>崁</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張頌婷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桃園市蘆竹區新莊國民小學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李欣怡</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w:t>
            </w:r>
            <w:proofErr w:type="gramStart"/>
            <w:r w:rsidRPr="003B150A">
              <w:rPr>
                <w:rFonts w:ascii="標楷體" w:eastAsia="標楷體" w:hAnsi="標楷體" w:cs="新細明體" w:hint="eastAsia"/>
              </w:rPr>
              <w:t>竹區錦興國</w:t>
            </w:r>
            <w:proofErr w:type="gramEnd"/>
            <w:r w:rsidRPr="003B150A">
              <w:rPr>
                <w:rFonts w:ascii="標楷體" w:eastAsia="標楷體" w:hAnsi="標楷體" w:cs="新細明體" w:hint="eastAsia"/>
              </w:rPr>
              <w:t>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李</w:t>
            </w:r>
            <w:proofErr w:type="gramStart"/>
            <w:r w:rsidRPr="003B150A">
              <w:rPr>
                <w:rFonts w:ascii="標楷體" w:eastAsia="標楷體" w:hAnsi="標楷體" w:cs="新細明體" w:hint="eastAsia"/>
              </w:rPr>
              <w:t>珮婕</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音樂</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桃園市觀音區新坡國民小學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林明嫻</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桃園市八德區大成國民小學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邱逸君</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桃園市八德區大勇國民小學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饒秀娟</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桃園市中壢區中原國民小學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楊文琦</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桃園市中壢區中原國民小學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林宣伶</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桃園市中壢區元生國民小學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劉名</w:t>
            </w:r>
            <w:proofErr w:type="gramStart"/>
            <w:r w:rsidRPr="003B150A">
              <w:rPr>
                <w:rFonts w:ascii="標楷體" w:eastAsia="標楷體" w:hAnsi="標楷體" w:cs="Times New Roman"/>
                <w:color w:val="auto"/>
              </w:rPr>
              <w:t>媗</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桃園市中壢區內壢國民中學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謝秀鳳</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10/7</w:t>
            </w:r>
            <w:r w:rsidRPr="003B150A">
              <w:rPr>
                <w:rFonts w:ascii="標楷體" w:eastAsia="標楷體" w:hAnsi="標楷體" w:cs="Times New Roman" w:hint="eastAsia"/>
              </w:rPr>
              <w:t>一場</w:t>
            </w: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w:t>
            </w:r>
            <w:proofErr w:type="gramStart"/>
            <w:r w:rsidRPr="003B150A">
              <w:rPr>
                <w:rFonts w:ascii="標楷體" w:eastAsia="標楷體" w:hAnsi="標楷體" w:cs="新細明體" w:hint="eastAsia"/>
              </w:rPr>
              <w:t>中壢區忠福國</w:t>
            </w:r>
            <w:proofErr w:type="gramEnd"/>
            <w:r w:rsidRPr="003B150A">
              <w:rPr>
                <w:rFonts w:ascii="標楷體" w:eastAsia="標楷體" w:hAnsi="標楷體" w:cs="新細明體" w:hint="eastAsia"/>
              </w:rPr>
              <w:t>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古若婷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桃園市中壢區普仁國民小學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陳姍妙</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桃園市平鎮區文化國民小學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陳美怡</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lastRenderedPageBreak/>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w:t>
            </w:r>
            <w:proofErr w:type="gramStart"/>
            <w:r w:rsidRPr="003B150A">
              <w:rPr>
                <w:rFonts w:ascii="標楷體" w:eastAsia="標楷體" w:hAnsi="標楷體" w:cs="新細明體" w:hint="eastAsia"/>
              </w:rPr>
              <w:t>平鎮區宋屋</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徐瑞梅</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桃園市平鎮區祥安國民小學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r w:rsidRPr="003B150A">
              <w:rPr>
                <w:rFonts w:ascii="標楷體" w:eastAsia="標楷體" w:hAnsi="標楷體" w:cs="Times New Roman"/>
                <w:color w:val="auto"/>
              </w:rPr>
              <w:t>廖彥華</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桃園市平鎮區復旦國民小學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葉惠華</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桃園市平鎮區義興國民小學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倪珮媛</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桃園市桃園區文山國民小學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王意馨</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桃園市桃園區文山國民小學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周妙君</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桃園市桃園區永順國民小學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劉瑋英</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桃園市桃園區永順國民小學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邱哲良</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桃園市桃園區青溪國民小學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許勝洲</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桃園市桃園區青溪國民小學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林佳琪</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桃園市桃園區青溪國民小學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簡宜</w:t>
            </w:r>
            <w:proofErr w:type="gramStart"/>
            <w:r w:rsidRPr="003B150A">
              <w:rPr>
                <w:rFonts w:ascii="標楷體" w:eastAsia="標楷體" w:hAnsi="標楷體" w:cs="Times New Roman"/>
              </w:rPr>
              <w:t>宥</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桃園市桃園區建國國民小學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proofErr w:type="gramStart"/>
            <w:r w:rsidRPr="003B150A">
              <w:rPr>
                <w:rFonts w:ascii="標楷體" w:eastAsia="標楷體" w:hAnsi="標楷體" w:cs="Times New Roman"/>
                <w:color w:val="auto"/>
              </w:rPr>
              <w:t>孫道庸</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桃園市桃園區建德國民小學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江怡瑩</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桃園市桃園區龍山國民小學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孫</w:t>
            </w:r>
            <w:proofErr w:type="gramStart"/>
            <w:r w:rsidRPr="003B150A">
              <w:rPr>
                <w:rFonts w:ascii="標楷體" w:eastAsia="標楷體" w:hAnsi="標楷體" w:cs="Times New Roman"/>
              </w:rPr>
              <w:t>珮珊</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桃園市</w:t>
            </w:r>
            <w:proofErr w:type="gramStart"/>
            <w:r w:rsidRPr="003B150A">
              <w:rPr>
                <w:rFonts w:ascii="標楷體" w:eastAsia="標楷體" w:hAnsi="標楷體" w:cs="Times New Roman"/>
              </w:rPr>
              <w:t>龍潭區潛龍國民</w:t>
            </w:r>
            <w:proofErr w:type="gramEnd"/>
            <w:r w:rsidRPr="003B150A">
              <w:rPr>
                <w:rFonts w:ascii="標楷體" w:eastAsia="標楷體" w:hAnsi="標楷體" w:cs="Times New Roman"/>
              </w:rPr>
              <w:t>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r w:rsidRPr="003B150A">
              <w:rPr>
                <w:rFonts w:ascii="標楷體" w:eastAsia="標楷體" w:hAnsi="標楷體" w:cs="Times New Roman"/>
                <w:color w:val="auto"/>
              </w:rPr>
              <w:t>謝欣惠</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w:t>
            </w:r>
            <w:proofErr w:type="gramStart"/>
            <w:r w:rsidRPr="003B150A">
              <w:rPr>
                <w:rFonts w:ascii="標楷體" w:eastAsia="標楷體" w:hAnsi="標楷體" w:cs="新細明體" w:hint="eastAsia"/>
              </w:rPr>
              <w:t>龍潭區龍星</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林筱媛</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桃園市龍潭區龍潭國民小學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詹素妮</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桃園市龜山區壽山國民小學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何姝鳳</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桃園市龜山區樂善國民小學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吳靜婷</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桃園市龜山區樂善國民小學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proofErr w:type="gramStart"/>
            <w:r w:rsidRPr="003B150A">
              <w:rPr>
                <w:rFonts w:ascii="標楷體" w:eastAsia="標楷體" w:hAnsi="標楷體" w:cs="Times New Roman"/>
              </w:rPr>
              <w:t>王榆蓉</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桃園市蘆竹區外社國民小學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林美君</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桃園市蘆竹區光明國民小學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rPr>
            </w:pPr>
            <w:r w:rsidRPr="003B150A">
              <w:rPr>
                <w:rFonts w:ascii="標楷體" w:eastAsia="標楷體" w:hAnsi="標楷體" w:cs="Times New Roman"/>
              </w:rPr>
              <w:t>廖健茗</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桃園市蘆竹區龍安國民小學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林思妤</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桃園市觀音區草</w:t>
            </w:r>
            <w:proofErr w:type="gramStart"/>
            <w:r w:rsidRPr="003B150A">
              <w:rPr>
                <w:rFonts w:ascii="標楷體" w:eastAsia="標楷體" w:hAnsi="標楷體" w:cs="新細明體" w:hint="eastAsia"/>
              </w:rPr>
              <w:t>漯</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proofErr w:type="gramStart"/>
            <w:r w:rsidRPr="003B150A">
              <w:rPr>
                <w:rFonts w:ascii="標楷體" w:eastAsia="標楷體" w:hAnsi="標楷體" w:cs="Times New Roman"/>
                <w:color w:val="auto"/>
              </w:rPr>
              <w:t>莊依倫</w:t>
            </w:r>
            <w:proofErr w:type="gramEnd"/>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桃園市觀音區草</w:t>
            </w:r>
            <w:proofErr w:type="gramStart"/>
            <w:r w:rsidRPr="003B150A">
              <w:rPr>
                <w:rFonts w:ascii="標楷體" w:eastAsia="標楷體" w:hAnsi="標楷體" w:cs="新細明體" w:hint="eastAsia"/>
              </w:rPr>
              <w:t>漯</w:t>
            </w:r>
            <w:proofErr w:type="gramEnd"/>
            <w:r w:rsidRPr="003B150A">
              <w:rPr>
                <w:rFonts w:ascii="標楷體" w:eastAsia="標楷體" w:hAnsi="標楷體" w:cs="新細明體" w:hint="eastAsia"/>
              </w:rPr>
              <w:t>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張婷雅</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新北市土城區土城國民中學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hint="eastAsia"/>
                <w:color w:val="auto"/>
              </w:rPr>
            </w:pPr>
            <w:r w:rsidRPr="003B150A">
              <w:rPr>
                <w:rFonts w:ascii="標楷體" w:eastAsia="標楷體" w:hAnsi="標楷體" w:cs="Times New Roman"/>
                <w:color w:val="auto"/>
              </w:rPr>
              <w:t>張芳瑜</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Times New Roman"/>
                <w:color w:val="auto"/>
              </w:rPr>
            </w:pPr>
          </w:p>
        </w:tc>
      </w:tr>
      <w:tr w:rsidR="003B150A" w:rsidRPr="003B150A" w:rsidTr="003B150A">
        <w:trPr>
          <w:trHeight w:val="330"/>
        </w:trPr>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rPr>
            </w:pPr>
            <w:r w:rsidRPr="003B150A">
              <w:rPr>
                <w:rFonts w:ascii="標楷體" w:eastAsia="標楷體" w:hAnsi="標楷體" w:cs="新細明體" w:hint="eastAsia"/>
              </w:rPr>
              <w:t>視覺藝術</w:t>
            </w:r>
          </w:p>
        </w:tc>
        <w:tc>
          <w:tcPr>
            <w:tcW w:w="360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rPr>
            </w:pPr>
            <w:r w:rsidRPr="003B150A">
              <w:rPr>
                <w:rFonts w:ascii="標楷體" w:eastAsia="標楷體" w:hAnsi="標楷體" w:cs="新細明體" w:hint="eastAsia"/>
              </w:rPr>
              <w:t>臺北市松山區民權國民小學</w:t>
            </w:r>
          </w:p>
        </w:tc>
        <w:tc>
          <w:tcPr>
            <w:tcW w:w="126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r w:rsidRPr="003B150A">
              <w:rPr>
                <w:rFonts w:ascii="標楷體" w:eastAsia="標楷體" w:hAnsi="標楷體" w:cs="新細明體" w:hint="eastAsia"/>
                <w:color w:val="auto"/>
              </w:rPr>
              <w:t>張茹雲</w:t>
            </w:r>
          </w:p>
        </w:tc>
        <w:tc>
          <w:tcPr>
            <w:tcW w:w="1840" w:type="dxa"/>
            <w:shd w:val="clear" w:color="auto" w:fill="auto"/>
            <w:noWrap/>
            <w:vAlign w:val="center"/>
            <w:hideMark/>
          </w:tcPr>
          <w:p w:rsidR="003B150A" w:rsidRPr="003B150A" w:rsidRDefault="003B150A" w:rsidP="003B150A">
            <w:pPr>
              <w:widowControl/>
              <w:jc w:val="center"/>
              <w:rPr>
                <w:rFonts w:ascii="標楷體" w:eastAsia="標楷體" w:hAnsi="標楷體" w:cs="新細明體" w:hint="eastAsia"/>
                <w:color w:val="auto"/>
              </w:rPr>
            </w:pPr>
          </w:p>
        </w:tc>
      </w:tr>
      <w:bookmarkEnd w:id="6"/>
    </w:tbl>
    <w:p w:rsidR="003B150A" w:rsidRPr="003B150A" w:rsidRDefault="003B150A" w:rsidP="003B150A">
      <w:pPr>
        <w:widowControl/>
        <w:rPr>
          <w:rFonts w:ascii="標楷體" w:eastAsia="標楷體" w:hAnsi="標楷體" w:hint="eastAsia"/>
        </w:rPr>
      </w:pPr>
    </w:p>
    <w:sectPr w:rsidR="003B150A" w:rsidRPr="003B150A" w:rsidSect="00BE336A">
      <w:pgSz w:w="11905" w:h="16837"/>
      <w:pgMar w:top="1440" w:right="1273" w:bottom="993"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5B0" w:rsidRDefault="009525B0" w:rsidP="00E36AF1">
      <w:r>
        <w:separator/>
      </w:r>
    </w:p>
  </w:endnote>
  <w:endnote w:type="continuationSeparator" w:id="0">
    <w:p w:rsidR="009525B0" w:rsidRDefault="009525B0" w:rsidP="00E3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5B0" w:rsidRDefault="009525B0" w:rsidP="00E36AF1">
      <w:r>
        <w:separator/>
      </w:r>
    </w:p>
  </w:footnote>
  <w:footnote w:type="continuationSeparator" w:id="0">
    <w:p w:rsidR="009525B0" w:rsidRDefault="009525B0" w:rsidP="00E36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339"/>
    <w:multiLevelType w:val="multilevel"/>
    <w:tmpl w:val="89C6EB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0D937C7"/>
    <w:multiLevelType w:val="hybridMultilevel"/>
    <w:tmpl w:val="0A000A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FB134F"/>
    <w:multiLevelType w:val="hybridMultilevel"/>
    <w:tmpl w:val="2BCC9260"/>
    <w:lvl w:ilvl="0" w:tplc="577E0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D07D23"/>
    <w:multiLevelType w:val="hybridMultilevel"/>
    <w:tmpl w:val="EE1409A2"/>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4" w15:restartNumberingAfterBreak="0">
    <w:nsid w:val="08D866F7"/>
    <w:multiLevelType w:val="hybridMultilevel"/>
    <w:tmpl w:val="6EC85DD6"/>
    <w:lvl w:ilvl="0" w:tplc="1E4214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301FD7"/>
    <w:multiLevelType w:val="hybridMultilevel"/>
    <w:tmpl w:val="874C0E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4F3D7C"/>
    <w:multiLevelType w:val="hybridMultilevel"/>
    <w:tmpl w:val="CCA43826"/>
    <w:lvl w:ilvl="0" w:tplc="826CC7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3067C"/>
    <w:multiLevelType w:val="hybridMultilevel"/>
    <w:tmpl w:val="C91CB06A"/>
    <w:lvl w:ilvl="0" w:tplc="60B8D420">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F71D7E"/>
    <w:multiLevelType w:val="hybridMultilevel"/>
    <w:tmpl w:val="B5DC6250"/>
    <w:lvl w:ilvl="0" w:tplc="04090001">
      <w:start w:val="1"/>
      <w:numFmt w:val="bullet"/>
      <w:lvlText w:val=""/>
      <w:lvlJc w:val="left"/>
      <w:pPr>
        <w:ind w:left="952" w:hanging="480"/>
      </w:pPr>
      <w:rPr>
        <w:rFonts w:ascii="Wingdings" w:hAnsi="Wingdings" w:hint="default"/>
      </w:rPr>
    </w:lvl>
    <w:lvl w:ilvl="1" w:tplc="04090003" w:tentative="1">
      <w:start w:val="1"/>
      <w:numFmt w:val="bullet"/>
      <w:lvlText w:val=""/>
      <w:lvlJc w:val="left"/>
      <w:pPr>
        <w:ind w:left="1432" w:hanging="480"/>
      </w:pPr>
      <w:rPr>
        <w:rFonts w:ascii="Wingdings" w:hAnsi="Wingdings" w:hint="default"/>
      </w:rPr>
    </w:lvl>
    <w:lvl w:ilvl="2" w:tplc="04090005" w:tentative="1">
      <w:start w:val="1"/>
      <w:numFmt w:val="bullet"/>
      <w:lvlText w:val=""/>
      <w:lvlJc w:val="left"/>
      <w:pPr>
        <w:ind w:left="1912" w:hanging="480"/>
      </w:pPr>
      <w:rPr>
        <w:rFonts w:ascii="Wingdings" w:hAnsi="Wingdings" w:hint="default"/>
      </w:rPr>
    </w:lvl>
    <w:lvl w:ilvl="3" w:tplc="04090001" w:tentative="1">
      <w:start w:val="1"/>
      <w:numFmt w:val="bullet"/>
      <w:lvlText w:val=""/>
      <w:lvlJc w:val="left"/>
      <w:pPr>
        <w:ind w:left="2392" w:hanging="480"/>
      </w:pPr>
      <w:rPr>
        <w:rFonts w:ascii="Wingdings" w:hAnsi="Wingdings" w:hint="default"/>
      </w:rPr>
    </w:lvl>
    <w:lvl w:ilvl="4" w:tplc="04090003" w:tentative="1">
      <w:start w:val="1"/>
      <w:numFmt w:val="bullet"/>
      <w:lvlText w:val=""/>
      <w:lvlJc w:val="left"/>
      <w:pPr>
        <w:ind w:left="2872" w:hanging="480"/>
      </w:pPr>
      <w:rPr>
        <w:rFonts w:ascii="Wingdings" w:hAnsi="Wingdings" w:hint="default"/>
      </w:rPr>
    </w:lvl>
    <w:lvl w:ilvl="5" w:tplc="04090005" w:tentative="1">
      <w:start w:val="1"/>
      <w:numFmt w:val="bullet"/>
      <w:lvlText w:val=""/>
      <w:lvlJc w:val="left"/>
      <w:pPr>
        <w:ind w:left="3352" w:hanging="480"/>
      </w:pPr>
      <w:rPr>
        <w:rFonts w:ascii="Wingdings" w:hAnsi="Wingdings" w:hint="default"/>
      </w:rPr>
    </w:lvl>
    <w:lvl w:ilvl="6" w:tplc="04090001" w:tentative="1">
      <w:start w:val="1"/>
      <w:numFmt w:val="bullet"/>
      <w:lvlText w:val=""/>
      <w:lvlJc w:val="left"/>
      <w:pPr>
        <w:ind w:left="3832" w:hanging="480"/>
      </w:pPr>
      <w:rPr>
        <w:rFonts w:ascii="Wingdings" w:hAnsi="Wingdings" w:hint="default"/>
      </w:rPr>
    </w:lvl>
    <w:lvl w:ilvl="7" w:tplc="04090003" w:tentative="1">
      <w:start w:val="1"/>
      <w:numFmt w:val="bullet"/>
      <w:lvlText w:val=""/>
      <w:lvlJc w:val="left"/>
      <w:pPr>
        <w:ind w:left="4312" w:hanging="480"/>
      </w:pPr>
      <w:rPr>
        <w:rFonts w:ascii="Wingdings" w:hAnsi="Wingdings" w:hint="default"/>
      </w:rPr>
    </w:lvl>
    <w:lvl w:ilvl="8" w:tplc="04090005" w:tentative="1">
      <w:start w:val="1"/>
      <w:numFmt w:val="bullet"/>
      <w:lvlText w:val=""/>
      <w:lvlJc w:val="left"/>
      <w:pPr>
        <w:ind w:left="4792" w:hanging="480"/>
      </w:pPr>
      <w:rPr>
        <w:rFonts w:ascii="Wingdings" w:hAnsi="Wingdings" w:hint="default"/>
      </w:rPr>
    </w:lvl>
  </w:abstractNum>
  <w:abstractNum w:abstractNumId="9" w15:restartNumberingAfterBreak="0">
    <w:nsid w:val="0E075B11"/>
    <w:multiLevelType w:val="hybridMultilevel"/>
    <w:tmpl w:val="AFE8E0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EC571B"/>
    <w:multiLevelType w:val="multilevel"/>
    <w:tmpl w:val="B944EB28"/>
    <w:lvl w:ilvl="0">
      <w:start w:val="1"/>
      <w:numFmt w:val="decimal"/>
      <w:lvlText w:val="%1."/>
      <w:lvlJc w:val="left"/>
      <w:pPr>
        <w:ind w:left="840" w:firstLine="360"/>
      </w:pPr>
    </w:lvl>
    <w:lvl w:ilvl="1">
      <w:start w:val="1"/>
      <w:numFmt w:val="decimal"/>
      <w:lvlText w:val="%2、"/>
      <w:lvlJc w:val="left"/>
      <w:pPr>
        <w:ind w:left="1320" w:firstLine="840"/>
      </w:pPr>
      <w:rPr>
        <w:rFonts w:ascii="新細明體" w:eastAsia="新細明體" w:hAnsi="新細明體" w:cs="新細明體"/>
      </w:rPr>
    </w:lvl>
    <w:lvl w:ilvl="2">
      <w:start w:val="1"/>
      <w:numFmt w:val="lowerRoman"/>
      <w:lvlText w:val="%3."/>
      <w:lvlJc w:val="right"/>
      <w:pPr>
        <w:ind w:left="1800" w:firstLine="1320"/>
      </w:pPr>
    </w:lvl>
    <w:lvl w:ilvl="3">
      <w:start w:val="1"/>
      <w:numFmt w:val="decimal"/>
      <w:lvlText w:val="%4."/>
      <w:lvlJc w:val="left"/>
      <w:pPr>
        <w:ind w:left="2280" w:firstLine="1800"/>
      </w:pPr>
    </w:lvl>
    <w:lvl w:ilvl="4">
      <w:start w:val="1"/>
      <w:numFmt w:val="decimal"/>
      <w:lvlText w:val="%5、"/>
      <w:lvlJc w:val="left"/>
      <w:pPr>
        <w:ind w:left="2760" w:firstLine="2280"/>
      </w:pPr>
      <w:rPr>
        <w:rFonts w:ascii="新細明體" w:eastAsia="新細明體" w:hAnsi="新細明體" w:cs="新細明體"/>
      </w:rPr>
    </w:lvl>
    <w:lvl w:ilvl="5">
      <w:start w:val="1"/>
      <w:numFmt w:val="lowerRoman"/>
      <w:lvlText w:val="%6."/>
      <w:lvlJc w:val="right"/>
      <w:pPr>
        <w:ind w:left="3240" w:firstLine="2760"/>
      </w:pPr>
    </w:lvl>
    <w:lvl w:ilvl="6">
      <w:start w:val="1"/>
      <w:numFmt w:val="decimal"/>
      <w:lvlText w:val="%7."/>
      <w:lvlJc w:val="left"/>
      <w:pPr>
        <w:ind w:left="3720" w:firstLine="3240"/>
      </w:pPr>
    </w:lvl>
    <w:lvl w:ilvl="7">
      <w:start w:val="1"/>
      <w:numFmt w:val="decimal"/>
      <w:lvlText w:val="%8、"/>
      <w:lvlJc w:val="left"/>
      <w:pPr>
        <w:ind w:left="4200" w:firstLine="3720"/>
      </w:pPr>
      <w:rPr>
        <w:rFonts w:ascii="新細明體" w:eastAsia="新細明體" w:hAnsi="新細明體" w:cs="新細明體"/>
      </w:rPr>
    </w:lvl>
    <w:lvl w:ilvl="8">
      <w:start w:val="1"/>
      <w:numFmt w:val="lowerRoman"/>
      <w:lvlText w:val="%9."/>
      <w:lvlJc w:val="right"/>
      <w:pPr>
        <w:ind w:left="4680" w:firstLine="4200"/>
      </w:pPr>
    </w:lvl>
  </w:abstractNum>
  <w:abstractNum w:abstractNumId="11" w15:restartNumberingAfterBreak="0">
    <w:nsid w:val="14F35F1A"/>
    <w:multiLevelType w:val="hybridMultilevel"/>
    <w:tmpl w:val="7A8844DC"/>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5E7665"/>
    <w:multiLevelType w:val="multilevel"/>
    <w:tmpl w:val="C8DEA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E7231C8"/>
    <w:multiLevelType w:val="multilevel"/>
    <w:tmpl w:val="EB74599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4" w15:restartNumberingAfterBreak="0">
    <w:nsid w:val="2F3D6CB1"/>
    <w:multiLevelType w:val="multilevel"/>
    <w:tmpl w:val="2200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F6372"/>
    <w:multiLevelType w:val="hybridMultilevel"/>
    <w:tmpl w:val="9A8C914A"/>
    <w:lvl w:ilvl="0" w:tplc="368E51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A12233"/>
    <w:multiLevelType w:val="multilevel"/>
    <w:tmpl w:val="7D7C5AB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17" w15:restartNumberingAfterBreak="0">
    <w:nsid w:val="31BC3BB0"/>
    <w:multiLevelType w:val="hybridMultilevel"/>
    <w:tmpl w:val="11400C6E"/>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33EB0E87"/>
    <w:multiLevelType w:val="multilevel"/>
    <w:tmpl w:val="EC5E55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4C40DAC"/>
    <w:multiLevelType w:val="hybridMultilevel"/>
    <w:tmpl w:val="9BF8FA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F182DAD"/>
    <w:multiLevelType w:val="multilevel"/>
    <w:tmpl w:val="1276AD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21" w15:restartNumberingAfterBreak="0">
    <w:nsid w:val="3F363A8A"/>
    <w:multiLevelType w:val="hybridMultilevel"/>
    <w:tmpl w:val="1AB88C4E"/>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2" w15:restartNumberingAfterBreak="0">
    <w:nsid w:val="413A1AD2"/>
    <w:multiLevelType w:val="multilevel"/>
    <w:tmpl w:val="5CBE4F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33103BD"/>
    <w:multiLevelType w:val="multilevel"/>
    <w:tmpl w:val="3C20166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8D43DDC"/>
    <w:multiLevelType w:val="hybridMultilevel"/>
    <w:tmpl w:val="DB16939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4B7B033C"/>
    <w:multiLevelType w:val="hybridMultilevel"/>
    <w:tmpl w:val="7B0618F6"/>
    <w:lvl w:ilvl="0" w:tplc="A31E6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AF2BC6"/>
    <w:multiLevelType w:val="hybridMultilevel"/>
    <w:tmpl w:val="A6C20298"/>
    <w:lvl w:ilvl="0" w:tplc="8DAEE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A44061"/>
    <w:multiLevelType w:val="hybridMultilevel"/>
    <w:tmpl w:val="1A462EBE"/>
    <w:lvl w:ilvl="0" w:tplc="4FEEC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8B6620"/>
    <w:multiLevelType w:val="multilevel"/>
    <w:tmpl w:val="5776D2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2B83294"/>
    <w:multiLevelType w:val="hybridMultilevel"/>
    <w:tmpl w:val="1B6E96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2F12771"/>
    <w:multiLevelType w:val="hybridMultilevel"/>
    <w:tmpl w:val="9F5E55C2"/>
    <w:lvl w:ilvl="0" w:tplc="60B8D4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39532B"/>
    <w:multiLevelType w:val="hybridMultilevel"/>
    <w:tmpl w:val="0DCA78FA"/>
    <w:lvl w:ilvl="0" w:tplc="BBB47B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9F473D"/>
    <w:multiLevelType w:val="multilevel"/>
    <w:tmpl w:val="4D9480D4"/>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abstractNum w:abstractNumId="33" w15:restartNumberingAfterBreak="0">
    <w:nsid w:val="5B940BD2"/>
    <w:multiLevelType w:val="multilevel"/>
    <w:tmpl w:val="54DA8A0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4" w15:restartNumberingAfterBreak="0">
    <w:nsid w:val="5E121A08"/>
    <w:multiLevelType w:val="hybridMultilevel"/>
    <w:tmpl w:val="6AC0ABD2"/>
    <w:lvl w:ilvl="0" w:tplc="708E5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876B34"/>
    <w:multiLevelType w:val="hybridMultilevel"/>
    <w:tmpl w:val="D6983B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40A0D09"/>
    <w:multiLevelType w:val="multilevel"/>
    <w:tmpl w:val="AC9EDE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655E12F5"/>
    <w:multiLevelType w:val="multilevel"/>
    <w:tmpl w:val="D518966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8" w15:restartNumberingAfterBreak="0">
    <w:nsid w:val="65F11061"/>
    <w:multiLevelType w:val="hybridMultilevel"/>
    <w:tmpl w:val="73027E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781049C"/>
    <w:multiLevelType w:val="multilevel"/>
    <w:tmpl w:val="E63419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8BB1553"/>
    <w:multiLevelType w:val="hybridMultilevel"/>
    <w:tmpl w:val="0DDAB5AC"/>
    <w:lvl w:ilvl="0" w:tplc="4D366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B29459F"/>
    <w:multiLevelType w:val="hybridMultilevel"/>
    <w:tmpl w:val="6532AED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CC5C43"/>
    <w:multiLevelType w:val="multilevel"/>
    <w:tmpl w:val="784808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743B5596"/>
    <w:multiLevelType w:val="multilevel"/>
    <w:tmpl w:val="336E76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75286122"/>
    <w:multiLevelType w:val="multilevel"/>
    <w:tmpl w:val="3D74ED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79FF78E5"/>
    <w:multiLevelType w:val="hybridMultilevel"/>
    <w:tmpl w:val="1CAC6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B0F3055"/>
    <w:multiLevelType w:val="multilevel"/>
    <w:tmpl w:val="B98CA3C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7" w15:restartNumberingAfterBreak="0">
    <w:nsid w:val="7BE84725"/>
    <w:multiLevelType w:val="hybridMultilevel"/>
    <w:tmpl w:val="35F2D1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CFB0B14"/>
    <w:multiLevelType w:val="hybridMultilevel"/>
    <w:tmpl w:val="CC9636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F2B6B34"/>
    <w:multiLevelType w:val="multilevel"/>
    <w:tmpl w:val="DB2CE2A6"/>
    <w:lvl w:ilvl="0">
      <w:start w:val="1"/>
      <w:numFmt w:val="bullet"/>
      <w:lvlText w:val="●"/>
      <w:lvlJc w:val="left"/>
      <w:pPr>
        <w:ind w:left="480" w:firstLine="0"/>
      </w:pPr>
      <w:rPr>
        <w:rFonts w:ascii="Arial" w:eastAsia="Arial" w:hAnsi="Arial" w:cs="Arial"/>
      </w:rPr>
    </w:lvl>
    <w:lvl w:ilvl="1">
      <w:start w:val="1"/>
      <w:numFmt w:val="bullet"/>
      <w:lvlText w:val="■"/>
      <w:lvlJc w:val="left"/>
      <w:pPr>
        <w:ind w:left="960" w:firstLine="480"/>
      </w:pPr>
      <w:rPr>
        <w:rFonts w:ascii="Arial" w:eastAsia="Arial" w:hAnsi="Arial" w:cs="Arial"/>
      </w:rPr>
    </w:lvl>
    <w:lvl w:ilvl="2">
      <w:start w:val="1"/>
      <w:numFmt w:val="bullet"/>
      <w:lvlText w:val="◆"/>
      <w:lvlJc w:val="left"/>
      <w:pPr>
        <w:ind w:left="1440" w:firstLine="960"/>
      </w:pPr>
      <w:rPr>
        <w:rFonts w:ascii="Arial" w:eastAsia="Arial" w:hAnsi="Arial" w:cs="Arial"/>
      </w:rPr>
    </w:lvl>
    <w:lvl w:ilvl="3">
      <w:start w:val="1"/>
      <w:numFmt w:val="bullet"/>
      <w:lvlText w:val="●"/>
      <w:lvlJc w:val="left"/>
      <w:pPr>
        <w:ind w:left="1920" w:firstLine="1440"/>
      </w:pPr>
      <w:rPr>
        <w:rFonts w:ascii="Arial" w:eastAsia="Arial" w:hAnsi="Arial" w:cs="Arial"/>
      </w:rPr>
    </w:lvl>
    <w:lvl w:ilvl="4">
      <w:start w:val="1"/>
      <w:numFmt w:val="bullet"/>
      <w:lvlText w:val="■"/>
      <w:lvlJc w:val="left"/>
      <w:pPr>
        <w:ind w:left="2400" w:firstLine="1920"/>
      </w:pPr>
      <w:rPr>
        <w:rFonts w:ascii="Arial" w:eastAsia="Arial" w:hAnsi="Arial" w:cs="Arial"/>
      </w:rPr>
    </w:lvl>
    <w:lvl w:ilvl="5">
      <w:start w:val="1"/>
      <w:numFmt w:val="bullet"/>
      <w:lvlText w:val="◆"/>
      <w:lvlJc w:val="left"/>
      <w:pPr>
        <w:ind w:left="2880" w:firstLine="2400"/>
      </w:pPr>
      <w:rPr>
        <w:rFonts w:ascii="Arial" w:eastAsia="Arial" w:hAnsi="Arial" w:cs="Arial"/>
      </w:rPr>
    </w:lvl>
    <w:lvl w:ilvl="6">
      <w:start w:val="1"/>
      <w:numFmt w:val="bullet"/>
      <w:lvlText w:val="●"/>
      <w:lvlJc w:val="left"/>
      <w:pPr>
        <w:ind w:left="3360" w:firstLine="2880"/>
      </w:pPr>
      <w:rPr>
        <w:rFonts w:ascii="Arial" w:eastAsia="Arial" w:hAnsi="Arial" w:cs="Arial"/>
      </w:rPr>
    </w:lvl>
    <w:lvl w:ilvl="7">
      <w:start w:val="1"/>
      <w:numFmt w:val="bullet"/>
      <w:lvlText w:val="■"/>
      <w:lvlJc w:val="left"/>
      <w:pPr>
        <w:ind w:left="3840" w:firstLine="3360"/>
      </w:pPr>
      <w:rPr>
        <w:rFonts w:ascii="Arial" w:eastAsia="Arial" w:hAnsi="Arial" w:cs="Arial"/>
      </w:rPr>
    </w:lvl>
    <w:lvl w:ilvl="8">
      <w:start w:val="1"/>
      <w:numFmt w:val="bullet"/>
      <w:lvlText w:val="◆"/>
      <w:lvlJc w:val="left"/>
      <w:pPr>
        <w:ind w:left="4320" w:firstLine="3840"/>
      </w:pPr>
      <w:rPr>
        <w:rFonts w:ascii="Arial" w:eastAsia="Arial" w:hAnsi="Arial" w:cs="Arial"/>
      </w:rPr>
    </w:lvl>
  </w:abstractNum>
  <w:num w:numId="1">
    <w:abstractNumId w:val="46"/>
  </w:num>
  <w:num w:numId="2">
    <w:abstractNumId w:val="33"/>
  </w:num>
  <w:num w:numId="3">
    <w:abstractNumId w:val="39"/>
  </w:num>
  <w:num w:numId="4">
    <w:abstractNumId w:val="10"/>
  </w:num>
  <w:num w:numId="5">
    <w:abstractNumId w:val="43"/>
  </w:num>
  <w:num w:numId="6">
    <w:abstractNumId w:val="42"/>
  </w:num>
  <w:num w:numId="7">
    <w:abstractNumId w:val="36"/>
  </w:num>
  <w:num w:numId="8">
    <w:abstractNumId w:val="37"/>
  </w:num>
  <w:num w:numId="9">
    <w:abstractNumId w:val="22"/>
  </w:num>
  <w:num w:numId="10">
    <w:abstractNumId w:val="20"/>
  </w:num>
  <w:num w:numId="11">
    <w:abstractNumId w:val="18"/>
  </w:num>
  <w:num w:numId="12">
    <w:abstractNumId w:val="16"/>
  </w:num>
  <w:num w:numId="13">
    <w:abstractNumId w:val="49"/>
  </w:num>
  <w:num w:numId="14">
    <w:abstractNumId w:val="32"/>
  </w:num>
  <w:num w:numId="15">
    <w:abstractNumId w:val="28"/>
  </w:num>
  <w:num w:numId="16">
    <w:abstractNumId w:val="13"/>
  </w:num>
  <w:num w:numId="17">
    <w:abstractNumId w:val="0"/>
  </w:num>
  <w:num w:numId="18">
    <w:abstractNumId w:val="12"/>
  </w:num>
  <w:num w:numId="19">
    <w:abstractNumId w:val="44"/>
  </w:num>
  <w:num w:numId="20">
    <w:abstractNumId w:val="23"/>
  </w:num>
  <w:num w:numId="21">
    <w:abstractNumId w:val="38"/>
  </w:num>
  <w:num w:numId="22">
    <w:abstractNumId w:val="7"/>
  </w:num>
  <w:num w:numId="23">
    <w:abstractNumId w:val="1"/>
  </w:num>
  <w:num w:numId="24">
    <w:abstractNumId w:val="30"/>
  </w:num>
  <w:num w:numId="25">
    <w:abstractNumId w:val="35"/>
  </w:num>
  <w:num w:numId="26">
    <w:abstractNumId w:val="47"/>
  </w:num>
  <w:num w:numId="27">
    <w:abstractNumId w:val="48"/>
  </w:num>
  <w:num w:numId="28">
    <w:abstractNumId w:val="45"/>
  </w:num>
  <w:num w:numId="29">
    <w:abstractNumId w:val="41"/>
  </w:num>
  <w:num w:numId="30">
    <w:abstractNumId w:val="24"/>
  </w:num>
  <w:num w:numId="31">
    <w:abstractNumId w:val="3"/>
  </w:num>
  <w:num w:numId="32">
    <w:abstractNumId w:val="8"/>
  </w:num>
  <w:num w:numId="33">
    <w:abstractNumId w:val="40"/>
  </w:num>
  <w:num w:numId="34">
    <w:abstractNumId w:val="11"/>
  </w:num>
  <w:num w:numId="35">
    <w:abstractNumId w:val="29"/>
  </w:num>
  <w:num w:numId="36">
    <w:abstractNumId w:val="17"/>
  </w:num>
  <w:num w:numId="37">
    <w:abstractNumId w:val="26"/>
  </w:num>
  <w:num w:numId="38">
    <w:abstractNumId w:val="31"/>
  </w:num>
  <w:num w:numId="39">
    <w:abstractNumId w:val="4"/>
  </w:num>
  <w:num w:numId="40">
    <w:abstractNumId w:val="5"/>
  </w:num>
  <w:num w:numId="41">
    <w:abstractNumId w:val="25"/>
  </w:num>
  <w:num w:numId="42">
    <w:abstractNumId w:val="19"/>
  </w:num>
  <w:num w:numId="43">
    <w:abstractNumId w:val="15"/>
  </w:num>
  <w:num w:numId="44">
    <w:abstractNumId w:val="2"/>
  </w:num>
  <w:num w:numId="45">
    <w:abstractNumId w:val="6"/>
  </w:num>
  <w:num w:numId="46">
    <w:abstractNumId w:val="27"/>
  </w:num>
  <w:num w:numId="47">
    <w:abstractNumId w:val="14"/>
  </w:num>
  <w:num w:numId="48">
    <w:abstractNumId w:val="9"/>
  </w:num>
  <w:num w:numId="49">
    <w:abstractNumId w:val="34"/>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20"/>
    <w:rsid w:val="000003F8"/>
    <w:rsid w:val="000115D8"/>
    <w:rsid w:val="00012235"/>
    <w:rsid w:val="00020DFE"/>
    <w:rsid w:val="00022722"/>
    <w:rsid w:val="00025463"/>
    <w:rsid w:val="0008006E"/>
    <w:rsid w:val="00093B3B"/>
    <w:rsid w:val="000C4E01"/>
    <w:rsid w:val="000D11AB"/>
    <w:rsid w:val="000D5832"/>
    <w:rsid w:val="000F05D1"/>
    <w:rsid w:val="000F20F6"/>
    <w:rsid w:val="000F3022"/>
    <w:rsid w:val="001063B6"/>
    <w:rsid w:val="00110707"/>
    <w:rsid w:val="001108AF"/>
    <w:rsid w:val="0011225E"/>
    <w:rsid w:val="00122695"/>
    <w:rsid w:val="00127C78"/>
    <w:rsid w:val="00135E67"/>
    <w:rsid w:val="001905F5"/>
    <w:rsid w:val="001B033D"/>
    <w:rsid w:val="001C2927"/>
    <w:rsid w:val="001C3879"/>
    <w:rsid w:val="001C4F3C"/>
    <w:rsid w:val="001C5F24"/>
    <w:rsid w:val="001D4FFC"/>
    <w:rsid w:val="00212DCB"/>
    <w:rsid w:val="00216536"/>
    <w:rsid w:val="00226408"/>
    <w:rsid w:val="00227B7D"/>
    <w:rsid w:val="00244875"/>
    <w:rsid w:val="00252AD6"/>
    <w:rsid w:val="002646E6"/>
    <w:rsid w:val="002727CC"/>
    <w:rsid w:val="0027538B"/>
    <w:rsid w:val="002823C3"/>
    <w:rsid w:val="002B7CE2"/>
    <w:rsid w:val="002C2F38"/>
    <w:rsid w:val="002C55E0"/>
    <w:rsid w:val="002D73BC"/>
    <w:rsid w:val="002E2F43"/>
    <w:rsid w:val="002E4731"/>
    <w:rsid w:val="002F3CEF"/>
    <w:rsid w:val="002F53F7"/>
    <w:rsid w:val="002F645F"/>
    <w:rsid w:val="003008B4"/>
    <w:rsid w:val="00303175"/>
    <w:rsid w:val="003110A9"/>
    <w:rsid w:val="003124D9"/>
    <w:rsid w:val="00326142"/>
    <w:rsid w:val="00327332"/>
    <w:rsid w:val="00331FF7"/>
    <w:rsid w:val="00347EAF"/>
    <w:rsid w:val="003669D0"/>
    <w:rsid w:val="00374B6A"/>
    <w:rsid w:val="003B150A"/>
    <w:rsid w:val="003B750E"/>
    <w:rsid w:val="003C08DC"/>
    <w:rsid w:val="003C34E0"/>
    <w:rsid w:val="003D4127"/>
    <w:rsid w:val="003F4A4D"/>
    <w:rsid w:val="003F68B8"/>
    <w:rsid w:val="0042056B"/>
    <w:rsid w:val="0043142B"/>
    <w:rsid w:val="004405B8"/>
    <w:rsid w:val="0044261D"/>
    <w:rsid w:val="00446CB9"/>
    <w:rsid w:val="00461C11"/>
    <w:rsid w:val="00465AE5"/>
    <w:rsid w:val="00475D4F"/>
    <w:rsid w:val="00483CE5"/>
    <w:rsid w:val="004901E6"/>
    <w:rsid w:val="00495691"/>
    <w:rsid w:val="004A589F"/>
    <w:rsid w:val="004B037B"/>
    <w:rsid w:val="004C2982"/>
    <w:rsid w:val="004D124C"/>
    <w:rsid w:val="004D4E85"/>
    <w:rsid w:val="004E335E"/>
    <w:rsid w:val="004F43A6"/>
    <w:rsid w:val="00505BF8"/>
    <w:rsid w:val="0050675E"/>
    <w:rsid w:val="00506CCB"/>
    <w:rsid w:val="005365B7"/>
    <w:rsid w:val="00540B12"/>
    <w:rsid w:val="00540C71"/>
    <w:rsid w:val="00567673"/>
    <w:rsid w:val="00585808"/>
    <w:rsid w:val="0058603E"/>
    <w:rsid w:val="005861D3"/>
    <w:rsid w:val="00597310"/>
    <w:rsid w:val="005B22FC"/>
    <w:rsid w:val="005C5508"/>
    <w:rsid w:val="005D27F8"/>
    <w:rsid w:val="005E32CE"/>
    <w:rsid w:val="00605C81"/>
    <w:rsid w:val="006240BE"/>
    <w:rsid w:val="00625761"/>
    <w:rsid w:val="00651273"/>
    <w:rsid w:val="00655316"/>
    <w:rsid w:val="00670552"/>
    <w:rsid w:val="00672408"/>
    <w:rsid w:val="00674627"/>
    <w:rsid w:val="00674644"/>
    <w:rsid w:val="00680750"/>
    <w:rsid w:val="00680996"/>
    <w:rsid w:val="00691CC5"/>
    <w:rsid w:val="006959E3"/>
    <w:rsid w:val="00695B10"/>
    <w:rsid w:val="006A0B70"/>
    <w:rsid w:val="006A5763"/>
    <w:rsid w:val="006B00A1"/>
    <w:rsid w:val="006B5712"/>
    <w:rsid w:val="006C6C8D"/>
    <w:rsid w:val="006E084A"/>
    <w:rsid w:val="006E2B8F"/>
    <w:rsid w:val="006E5B18"/>
    <w:rsid w:val="006E67A1"/>
    <w:rsid w:val="006F637F"/>
    <w:rsid w:val="007045A5"/>
    <w:rsid w:val="0071364D"/>
    <w:rsid w:val="00736C9E"/>
    <w:rsid w:val="00740C12"/>
    <w:rsid w:val="00742BC8"/>
    <w:rsid w:val="00744A89"/>
    <w:rsid w:val="007670F8"/>
    <w:rsid w:val="00772808"/>
    <w:rsid w:val="00773871"/>
    <w:rsid w:val="007807E4"/>
    <w:rsid w:val="00780DF1"/>
    <w:rsid w:val="007846D3"/>
    <w:rsid w:val="007A0A8F"/>
    <w:rsid w:val="007A4AAC"/>
    <w:rsid w:val="007B696F"/>
    <w:rsid w:val="007C0DB6"/>
    <w:rsid w:val="007C2359"/>
    <w:rsid w:val="007C3B7D"/>
    <w:rsid w:val="007C7841"/>
    <w:rsid w:val="007C7A83"/>
    <w:rsid w:val="007D0C4E"/>
    <w:rsid w:val="007D7203"/>
    <w:rsid w:val="007D74E1"/>
    <w:rsid w:val="008031CF"/>
    <w:rsid w:val="00811472"/>
    <w:rsid w:val="00836282"/>
    <w:rsid w:val="00841D51"/>
    <w:rsid w:val="00851CE5"/>
    <w:rsid w:val="008B4897"/>
    <w:rsid w:val="008B54CE"/>
    <w:rsid w:val="008B761C"/>
    <w:rsid w:val="008C4D62"/>
    <w:rsid w:val="008E13A5"/>
    <w:rsid w:val="008E680D"/>
    <w:rsid w:val="008F09FA"/>
    <w:rsid w:val="008F1156"/>
    <w:rsid w:val="00930E3A"/>
    <w:rsid w:val="00931353"/>
    <w:rsid w:val="00932297"/>
    <w:rsid w:val="009332EF"/>
    <w:rsid w:val="00940ED1"/>
    <w:rsid w:val="00951A31"/>
    <w:rsid w:val="009525B0"/>
    <w:rsid w:val="009606B1"/>
    <w:rsid w:val="009649B5"/>
    <w:rsid w:val="00965432"/>
    <w:rsid w:val="009669DF"/>
    <w:rsid w:val="00983A90"/>
    <w:rsid w:val="00987758"/>
    <w:rsid w:val="0099429B"/>
    <w:rsid w:val="009D3D41"/>
    <w:rsid w:val="009E77CC"/>
    <w:rsid w:val="009F0D8A"/>
    <w:rsid w:val="009F1E5B"/>
    <w:rsid w:val="00A035FF"/>
    <w:rsid w:val="00A0602C"/>
    <w:rsid w:val="00A30B9F"/>
    <w:rsid w:val="00A444F8"/>
    <w:rsid w:val="00A44591"/>
    <w:rsid w:val="00A6030A"/>
    <w:rsid w:val="00A63173"/>
    <w:rsid w:val="00A6654A"/>
    <w:rsid w:val="00A76EBC"/>
    <w:rsid w:val="00A774E7"/>
    <w:rsid w:val="00A8658E"/>
    <w:rsid w:val="00A918FF"/>
    <w:rsid w:val="00AA17FE"/>
    <w:rsid w:val="00AA3A28"/>
    <w:rsid w:val="00AA76D4"/>
    <w:rsid w:val="00AD073A"/>
    <w:rsid w:val="00AE4F29"/>
    <w:rsid w:val="00B025F8"/>
    <w:rsid w:val="00B02ECD"/>
    <w:rsid w:val="00B04083"/>
    <w:rsid w:val="00B0620B"/>
    <w:rsid w:val="00B12D51"/>
    <w:rsid w:val="00B45F81"/>
    <w:rsid w:val="00B623E2"/>
    <w:rsid w:val="00B744CE"/>
    <w:rsid w:val="00B841CA"/>
    <w:rsid w:val="00B84AAD"/>
    <w:rsid w:val="00B8738C"/>
    <w:rsid w:val="00B92475"/>
    <w:rsid w:val="00BA2044"/>
    <w:rsid w:val="00BE336A"/>
    <w:rsid w:val="00C11C40"/>
    <w:rsid w:val="00C25296"/>
    <w:rsid w:val="00C47B4B"/>
    <w:rsid w:val="00C63FC3"/>
    <w:rsid w:val="00C65B5C"/>
    <w:rsid w:val="00C71CC0"/>
    <w:rsid w:val="00C84305"/>
    <w:rsid w:val="00C932AF"/>
    <w:rsid w:val="00CA1896"/>
    <w:rsid w:val="00CB482D"/>
    <w:rsid w:val="00CB4976"/>
    <w:rsid w:val="00CC1819"/>
    <w:rsid w:val="00CC1C5F"/>
    <w:rsid w:val="00CD4AE0"/>
    <w:rsid w:val="00CD6D5C"/>
    <w:rsid w:val="00CE1C1A"/>
    <w:rsid w:val="00CE7425"/>
    <w:rsid w:val="00D04198"/>
    <w:rsid w:val="00D12CE4"/>
    <w:rsid w:val="00D235DE"/>
    <w:rsid w:val="00D24259"/>
    <w:rsid w:val="00D43E0F"/>
    <w:rsid w:val="00D454B2"/>
    <w:rsid w:val="00D554BD"/>
    <w:rsid w:val="00D715F2"/>
    <w:rsid w:val="00D75B8F"/>
    <w:rsid w:val="00D77E1A"/>
    <w:rsid w:val="00D87DC4"/>
    <w:rsid w:val="00D977B3"/>
    <w:rsid w:val="00DA23B8"/>
    <w:rsid w:val="00DA7C50"/>
    <w:rsid w:val="00DB34FA"/>
    <w:rsid w:val="00DF5941"/>
    <w:rsid w:val="00E04860"/>
    <w:rsid w:val="00E06709"/>
    <w:rsid w:val="00E11926"/>
    <w:rsid w:val="00E178A1"/>
    <w:rsid w:val="00E212C4"/>
    <w:rsid w:val="00E2267A"/>
    <w:rsid w:val="00E363D5"/>
    <w:rsid w:val="00E36AF1"/>
    <w:rsid w:val="00E53071"/>
    <w:rsid w:val="00E544A1"/>
    <w:rsid w:val="00E6049A"/>
    <w:rsid w:val="00E63621"/>
    <w:rsid w:val="00E80ABD"/>
    <w:rsid w:val="00EA0A20"/>
    <w:rsid w:val="00EA3688"/>
    <w:rsid w:val="00EB4EDC"/>
    <w:rsid w:val="00ED1582"/>
    <w:rsid w:val="00EE24D2"/>
    <w:rsid w:val="00EE5CB9"/>
    <w:rsid w:val="00F024CE"/>
    <w:rsid w:val="00F23EAE"/>
    <w:rsid w:val="00F47458"/>
    <w:rsid w:val="00F60B61"/>
    <w:rsid w:val="00F8248B"/>
    <w:rsid w:val="00F8318E"/>
    <w:rsid w:val="00F85B11"/>
    <w:rsid w:val="00F906A1"/>
    <w:rsid w:val="00F90E15"/>
    <w:rsid w:val="00FA762B"/>
    <w:rsid w:val="00FB14CF"/>
    <w:rsid w:val="00FC07BF"/>
    <w:rsid w:val="00FD078B"/>
    <w:rsid w:val="00FD0F53"/>
    <w:rsid w:val="00FD4693"/>
    <w:rsid w:val="00FD6878"/>
    <w:rsid w:val="00FD7463"/>
    <w:rsid w:val="00FE2463"/>
    <w:rsid w:val="00FF0469"/>
    <w:rsid w:val="00FF3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7C34B"/>
  <w15:docId w15:val="{EB513C17-7CF7-4A0F-8036-927BE07B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43E0F"/>
  </w:style>
  <w:style w:type="paragraph" w:styleId="1">
    <w:name w:val="heading 1"/>
    <w:basedOn w:val="a"/>
    <w:next w:val="a"/>
    <w:rsid w:val="00D43E0F"/>
    <w:pPr>
      <w:keepNext/>
      <w:keepLines/>
      <w:spacing w:before="480" w:after="120"/>
      <w:contextualSpacing/>
      <w:outlineLvl w:val="0"/>
    </w:pPr>
    <w:rPr>
      <w:b/>
      <w:sz w:val="48"/>
      <w:szCs w:val="48"/>
    </w:rPr>
  </w:style>
  <w:style w:type="paragraph" w:styleId="2">
    <w:name w:val="heading 2"/>
    <w:basedOn w:val="a"/>
    <w:next w:val="a"/>
    <w:rsid w:val="00D43E0F"/>
    <w:pPr>
      <w:keepNext/>
      <w:keepLines/>
      <w:spacing w:before="360" w:after="80"/>
      <w:contextualSpacing/>
      <w:outlineLvl w:val="1"/>
    </w:pPr>
    <w:rPr>
      <w:b/>
      <w:sz w:val="36"/>
      <w:szCs w:val="36"/>
    </w:rPr>
  </w:style>
  <w:style w:type="paragraph" w:styleId="3">
    <w:name w:val="heading 3"/>
    <w:basedOn w:val="a"/>
    <w:next w:val="a"/>
    <w:rsid w:val="00D43E0F"/>
    <w:pPr>
      <w:keepNext/>
      <w:keepLines/>
      <w:spacing w:before="280" w:after="80"/>
      <w:contextualSpacing/>
      <w:outlineLvl w:val="2"/>
    </w:pPr>
    <w:rPr>
      <w:b/>
      <w:sz w:val="28"/>
      <w:szCs w:val="28"/>
    </w:rPr>
  </w:style>
  <w:style w:type="paragraph" w:styleId="4">
    <w:name w:val="heading 4"/>
    <w:basedOn w:val="a"/>
    <w:next w:val="a"/>
    <w:rsid w:val="00D43E0F"/>
    <w:pPr>
      <w:keepNext/>
      <w:keepLines/>
      <w:spacing w:before="240" w:after="40"/>
      <w:contextualSpacing/>
      <w:outlineLvl w:val="3"/>
    </w:pPr>
    <w:rPr>
      <w:b/>
    </w:rPr>
  </w:style>
  <w:style w:type="paragraph" w:styleId="5">
    <w:name w:val="heading 5"/>
    <w:basedOn w:val="a"/>
    <w:next w:val="a"/>
    <w:rsid w:val="00D43E0F"/>
    <w:pPr>
      <w:keepNext/>
      <w:keepLines/>
      <w:spacing w:before="220" w:after="40"/>
      <w:contextualSpacing/>
      <w:outlineLvl w:val="4"/>
    </w:pPr>
    <w:rPr>
      <w:b/>
      <w:sz w:val="22"/>
      <w:szCs w:val="22"/>
    </w:rPr>
  </w:style>
  <w:style w:type="paragraph" w:styleId="6">
    <w:name w:val="heading 6"/>
    <w:basedOn w:val="a"/>
    <w:next w:val="a"/>
    <w:rsid w:val="00D43E0F"/>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43E0F"/>
    <w:tblPr>
      <w:tblCellMar>
        <w:top w:w="0" w:type="dxa"/>
        <w:left w:w="0" w:type="dxa"/>
        <w:bottom w:w="0" w:type="dxa"/>
        <w:right w:w="0" w:type="dxa"/>
      </w:tblCellMar>
    </w:tblPr>
  </w:style>
  <w:style w:type="paragraph" w:styleId="a3">
    <w:name w:val="Title"/>
    <w:basedOn w:val="a"/>
    <w:next w:val="a"/>
    <w:rsid w:val="00D43E0F"/>
    <w:pPr>
      <w:keepNext/>
      <w:keepLines/>
      <w:spacing w:before="480" w:after="120"/>
      <w:contextualSpacing/>
    </w:pPr>
    <w:rPr>
      <w:b/>
      <w:sz w:val="72"/>
      <w:szCs w:val="72"/>
    </w:rPr>
  </w:style>
  <w:style w:type="paragraph" w:styleId="a4">
    <w:name w:val="Subtitle"/>
    <w:basedOn w:val="a"/>
    <w:next w:val="a"/>
    <w:rsid w:val="00D43E0F"/>
    <w:pPr>
      <w:keepNext/>
      <w:keepLines/>
      <w:spacing w:before="360" w:after="80"/>
      <w:contextualSpacing/>
    </w:pPr>
    <w:rPr>
      <w:rFonts w:ascii="Georgia" w:eastAsia="Georgia" w:hAnsi="Georgia" w:cs="Georgia"/>
      <w:i/>
      <w:color w:val="666666"/>
      <w:sz w:val="48"/>
      <w:szCs w:val="48"/>
    </w:rPr>
  </w:style>
  <w:style w:type="table" w:customStyle="1" w:styleId="20">
    <w:name w:val="2"/>
    <w:basedOn w:val="TableNormal"/>
    <w:rsid w:val="00D43E0F"/>
    <w:tblPr>
      <w:tblStyleRowBandSize w:val="1"/>
      <w:tblStyleColBandSize w:val="1"/>
      <w:tblCellMar>
        <w:top w:w="15" w:type="dxa"/>
        <w:left w:w="15" w:type="dxa"/>
        <w:bottom w:w="15" w:type="dxa"/>
        <w:right w:w="15" w:type="dxa"/>
      </w:tblCellMar>
    </w:tblPr>
  </w:style>
  <w:style w:type="table" w:customStyle="1" w:styleId="10">
    <w:name w:val="1"/>
    <w:basedOn w:val="TableNormal"/>
    <w:rsid w:val="00D43E0F"/>
    <w:tblPr>
      <w:tblStyleRowBandSize w:val="1"/>
      <w:tblStyleColBandSize w:val="1"/>
      <w:tblCellMar>
        <w:left w:w="28" w:type="dxa"/>
        <w:right w:w="28" w:type="dxa"/>
      </w:tblCellMar>
    </w:tblPr>
  </w:style>
  <w:style w:type="paragraph" w:styleId="a5">
    <w:name w:val="header"/>
    <w:basedOn w:val="a"/>
    <w:link w:val="a6"/>
    <w:uiPriority w:val="99"/>
    <w:unhideWhenUsed/>
    <w:rsid w:val="00E36AF1"/>
    <w:pPr>
      <w:tabs>
        <w:tab w:val="center" w:pos="4153"/>
        <w:tab w:val="right" w:pos="8306"/>
      </w:tabs>
      <w:snapToGrid w:val="0"/>
    </w:pPr>
    <w:rPr>
      <w:sz w:val="20"/>
      <w:szCs w:val="20"/>
    </w:rPr>
  </w:style>
  <w:style w:type="character" w:customStyle="1" w:styleId="a6">
    <w:name w:val="頁首 字元"/>
    <w:basedOn w:val="a0"/>
    <w:link w:val="a5"/>
    <w:uiPriority w:val="99"/>
    <w:rsid w:val="00E36AF1"/>
    <w:rPr>
      <w:sz w:val="20"/>
      <w:szCs w:val="20"/>
    </w:rPr>
  </w:style>
  <w:style w:type="paragraph" w:styleId="a7">
    <w:name w:val="footer"/>
    <w:basedOn w:val="a"/>
    <w:link w:val="a8"/>
    <w:uiPriority w:val="99"/>
    <w:unhideWhenUsed/>
    <w:rsid w:val="00E36AF1"/>
    <w:pPr>
      <w:tabs>
        <w:tab w:val="center" w:pos="4153"/>
        <w:tab w:val="right" w:pos="8306"/>
      </w:tabs>
      <w:snapToGrid w:val="0"/>
    </w:pPr>
    <w:rPr>
      <w:sz w:val="20"/>
      <w:szCs w:val="20"/>
    </w:rPr>
  </w:style>
  <w:style w:type="character" w:customStyle="1" w:styleId="a8">
    <w:name w:val="頁尾 字元"/>
    <w:basedOn w:val="a0"/>
    <w:link w:val="a7"/>
    <w:uiPriority w:val="99"/>
    <w:rsid w:val="00E36AF1"/>
    <w:rPr>
      <w:sz w:val="20"/>
      <w:szCs w:val="20"/>
    </w:rPr>
  </w:style>
  <w:style w:type="paragraph" w:styleId="a9">
    <w:name w:val="List Paragraph"/>
    <w:basedOn w:val="a"/>
    <w:uiPriority w:val="34"/>
    <w:qFormat/>
    <w:rsid w:val="00CC1819"/>
    <w:pPr>
      <w:ind w:leftChars="200" w:left="480"/>
    </w:pPr>
    <w:rPr>
      <w:rFonts w:ascii="Times New Roman" w:eastAsia="新細明體" w:hAnsi="Times New Roman" w:cs="Times New Roman"/>
      <w:color w:val="auto"/>
      <w:kern w:val="2"/>
    </w:rPr>
  </w:style>
  <w:style w:type="table" w:customStyle="1" w:styleId="11">
    <w:name w:val="純表格 11"/>
    <w:basedOn w:val="a1"/>
    <w:uiPriority w:val="99"/>
    <w:rsid w:val="00851CE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a">
    <w:name w:val="Balloon Text"/>
    <w:basedOn w:val="a"/>
    <w:link w:val="ab"/>
    <w:uiPriority w:val="99"/>
    <w:semiHidden/>
    <w:unhideWhenUsed/>
    <w:rsid w:val="00772808"/>
    <w:rPr>
      <w:rFonts w:ascii="新細明體" w:eastAsia="新細明體"/>
      <w:sz w:val="18"/>
      <w:szCs w:val="18"/>
    </w:rPr>
  </w:style>
  <w:style w:type="character" w:customStyle="1" w:styleId="ab">
    <w:name w:val="註解方塊文字 字元"/>
    <w:basedOn w:val="a0"/>
    <w:link w:val="aa"/>
    <w:uiPriority w:val="99"/>
    <w:semiHidden/>
    <w:rsid w:val="00772808"/>
    <w:rPr>
      <w:rFonts w:ascii="新細明體" w:eastAsia="新細明體"/>
      <w:sz w:val="18"/>
      <w:szCs w:val="18"/>
    </w:rPr>
  </w:style>
  <w:style w:type="character" w:styleId="ac">
    <w:name w:val="Hyperlink"/>
    <w:basedOn w:val="a0"/>
    <w:uiPriority w:val="99"/>
    <w:unhideWhenUsed/>
    <w:rsid w:val="007670F8"/>
    <w:rPr>
      <w:color w:val="0563C1" w:themeColor="hyperlink"/>
      <w:u w:val="single"/>
    </w:rPr>
  </w:style>
  <w:style w:type="character" w:customStyle="1" w:styleId="12">
    <w:name w:val="未解析的提及項目1"/>
    <w:basedOn w:val="a0"/>
    <w:uiPriority w:val="99"/>
    <w:semiHidden/>
    <w:unhideWhenUsed/>
    <w:rsid w:val="007670F8"/>
    <w:rPr>
      <w:color w:val="605E5C"/>
      <w:shd w:val="clear" w:color="auto" w:fill="E1DFDD"/>
    </w:rPr>
  </w:style>
  <w:style w:type="character" w:styleId="ad">
    <w:name w:val="annotation reference"/>
    <w:basedOn w:val="a0"/>
    <w:uiPriority w:val="99"/>
    <w:semiHidden/>
    <w:unhideWhenUsed/>
    <w:rsid w:val="005E32CE"/>
    <w:rPr>
      <w:sz w:val="18"/>
      <w:szCs w:val="18"/>
    </w:rPr>
  </w:style>
  <w:style w:type="paragraph" w:styleId="ae">
    <w:name w:val="annotation text"/>
    <w:basedOn w:val="a"/>
    <w:link w:val="af"/>
    <w:uiPriority w:val="99"/>
    <w:semiHidden/>
    <w:unhideWhenUsed/>
    <w:rsid w:val="005E32CE"/>
  </w:style>
  <w:style w:type="character" w:customStyle="1" w:styleId="af">
    <w:name w:val="註解文字 字元"/>
    <w:basedOn w:val="a0"/>
    <w:link w:val="ae"/>
    <w:uiPriority w:val="99"/>
    <w:semiHidden/>
    <w:rsid w:val="005E32CE"/>
  </w:style>
  <w:style w:type="paragraph" w:styleId="af0">
    <w:name w:val="annotation subject"/>
    <w:basedOn w:val="ae"/>
    <w:next w:val="ae"/>
    <w:link w:val="af1"/>
    <w:uiPriority w:val="99"/>
    <w:semiHidden/>
    <w:unhideWhenUsed/>
    <w:rsid w:val="005E32CE"/>
    <w:rPr>
      <w:b/>
      <w:bCs/>
    </w:rPr>
  </w:style>
  <w:style w:type="character" w:customStyle="1" w:styleId="af1">
    <w:name w:val="註解主旨 字元"/>
    <w:basedOn w:val="af"/>
    <w:link w:val="af0"/>
    <w:uiPriority w:val="99"/>
    <w:semiHidden/>
    <w:rsid w:val="005E32CE"/>
    <w:rPr>
      <w:b/>
      <w:bCs/>
    </w:rPr>
  </w:style>
  <w:style w:type="character" w:customStyle="1" w:styleId="label">
    <w:name w:val="label"/>
    <w:basedOn w:val="a0"/>
    <w:rsid w:val="00983A90"/>
  </w:style>
  <w:style w:type="table" w:styleId="af2">
    <w:name w:val="Table Grid"/>
    <w:basedOn w:val="a1"/>
    <w:uiPriority w:val="39"/>
    <w:rsid w:val="002D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93007">
      <w:bodyDiv w:val="1"/>
      <w:marLeft w:val="0"/>
      <w:marRight w:val="0"/>
      <w:marTop w:val="0"/>
      <w:marBottom w:val="0"/>
      <w:divBdr>
        <w:top w:val="none" w:sz="0" w:space="0" w:color="auto"/>
        <w:left w:val="none" w:sz="0" w:space="0" w:color="auto"/>
        <w:bottom w:val="none" w:sz="0" w:space="0" w:color="auto"/>
        <w:right w:val="none" w:sz="0" w:space="0" w:color="auto"/>
      </w:divBdr>
    </w:div>
    <w:div w:id="149757250">
      <w:bodyDiv w:val="1"/>
      <w:marLeft w:val="0"/>
      <w:marRight w:val="0"/>
      <w:marTop w:val="0"/>
      <w:marBottom w:val="0"/>
      <w:divBdr>
        <w:top w:val="none" w:sz="0" w:space="0" w:color="auto"/>
        <w:left w:val="none" w:sz="0" w:space="0" w:color="auto"/>
        <w:bottom w:val="none" w:sz="0" w:space="0" w:color="auto"/>
        <w:right w:val="none" w:sz="0" w:space="0" w:color="auto"/>
      </w:divBdr>
    </w:div>
    <w:div w:id="218829029">
      <w:bodyDiv w:val="1"/>
      <w:marLeft w:val="0"/>
      <w:marRight w:val="0"/>
      <w:marTop w:val="0"/>
      <w:marBottom w:val="0"/>
      <w:divBdr>
        <w:top w:val="none" w:sz="0" w:space="0" w:color="auto"/>
        <w:left w:val="none" w:sz="0" w:space="0" w:color="auto"/>
        <w:bottom w:val="none" w:sz="0" w:space="0" w:color="auto"/>
        <w:right w:val="none" w:sz="0" w:space="0" w:color="auto"/>
      </w:divBdr>
    </w:div>
    <w:div w:id="389309645">
      <w:bodyDiv w:val="1"/>
      <w:marLeft w:val="0"/>
      <w:marRight w:val="0"/>
      <w:marTop w:val="0"/>
      <w:marBottom w:val="0"/>
      <w:divBdr>
        <w:top w:val="none" w:sz="0" w:space="0" w:color="auto"/>
        <w:left w:val="none" w:sz="0" w:space="0" w:color="auto"/>
        <w:bottom w:val="none" w:sz="0" w:space="0" w:color="auto"/>
        <w:right w:val="none" w:sz="0" w:space="0" w:color="auto"/>
      </w:divBdr>
    </w:div>
    <w:div w:id="416054331">
      <w:bodyDiv w:val="1"/>
      <w:marLeft w:val="0"/>
      <w:marRight w:val="0"/>
      <w:marTop w:val="0"/>
      <w:marBottom w:val="0"/>
      <w:divBdr>
        <w:top w:val="none" w:sz="0" w:space="0" w:color="auto"/>
        <w:left w:val="none" w:sz="0" w:space="0" w:color="auto"/>
        <w:bottom w:val="none" w:sz="0" w:space="0" w:color="auto"/>
        <w:right w:val="none" w:sz="0" w:space="0" w:color="auto"/>
      </w:divBdr>
    </w:div>
    <w:div w:id="520825864">
      <w:bodyDiv w:val="1"/>
      <w:marLeft w:val="0"/>
      <w:marRight w:val="0"/>
      <w:marTop w:val="0"/>
      <w:marBottom w:val="0"/>
      <w:divBdr>
        <w:top w:val="none" w:sz="0" w:space="0" w:color="auto"/>
        <w:left w:val="none" w:sz="0" w:space="0" w:color="auto"/>
        <w:bottom w:val="none" w:sz="0" w:space="0" w:color="auto"/>
        <w:right w:val="none" w:sz="0" w:space="0" w:color="auto"/>
      </w:divBdr>
    </w:div>
    <w:div w:id="560100470">
      <w:bodyDiv w:val="1"/>
      <w:marLeft w:val="0"/>
      <w:marRight w:val="0"/>
      <w:marTop w:val="0"/>
      <w:marBottom w:val="0"/>
      <w:divBdr>
        <w:top w:val="none" w:sz="0" w:space="0" w:color="auto"/>
        <w:left w:val="none" w:sz="0" w:space="0" w:color="auto"/>
        <w:bottom w:val="none" w:sz="0" w:space="0" w:color="auto"/>
        <w:right w:val="none" w:sz="0" w:space="0" w:color="auto"/>
      </w:divBdr>
    </w:div>
    <w:div w:id="878203686">
      <w:bodyDiv w:val="1"/>
      <w:marLeft w:val="0"/>
      <w:marRight w:val="0"/>
      <w:marTop w:val="0"/>
      <w:marBottom w:val="0"/>
      <w:divBdr>
        <w:top w:val="none" w:sz="0" w:space="0" w:color="auto"/>
        <w:left w:val="none" w:sz="0" w:space="0" w:color="auto"/>
        <w:bottom w:val="none" w:sz="0" w:space="0" w:color="auto"/>
        <w:right w:val="none" w:sz="0" w:space="0" w:color="auto"/>
      </w:divBdr>
    </w:div>
    <w:div w:id="1173644606">
      <w:bodyDiv w:val="1"/>
      <w:marLeft w:val="0"/>
      <w:marRight w:val="0"/>
      <w:marTop w:val="0"/>
      <w:marBottom w:val="0"/>
      <w:divBdr>
        <w:top w:val="none" w:sz="0" w:space="0" w:color="auto"/>
        <w:left w:val="none" w:sz="0" w:space="0" w:color="auto"/>
        <w:bottom w:val="none" w:sz="0" w:space="0" w:color="auto"/>
        <w:right w:val="none" w:sz="0" w:space="0" w:color="auto"/>
      </w:divBdr>
    </w:div>
    <w:div w:id="1207184059">
      <w:bodyDiv w:val="1"/>
      <w:marLeft w:val="0"/>
      <w:marRight w:val="0"/>
      <w:marTop w:val="0"/>
      <w:marBottom w:val="0"/>
      <w:divBdr>
        <w:top w:val="none" w:sz="0" w:space="0" w:color="auto"/>
        <w:left w:val="none" w:sz="0" w:space="0" w:color="auto"/>
        <w:bottom w:val="none" w:sz="0" w:space="0" w:color="auto"/>
        <w:right w:val="none" w:sz="0" w:space="0" w:color="auto"/>
      </w:divBdr>
    </w:div>
    <w:div w:id="1393698860">
      <w:bodyDiv w:val="1"/>
      <w:marLeft w:val="0"/>
      <w:marRight w:val="0"/>
      <w:marTop w:val="0"/>
      <w:marBottom w:val="0"/>
      <w:divBdr>
        <w:top w:val="none" w:sz="0" w:space="0" w:color="auto"/>
        <w:left w:val="none" w:sz="0" w:space="0" w:color="auto"/>
        <w:bottom w:val="none" w:sz="0" w:space="0" w:color="auto"/>
        <w:right w:val="none" w:sz="0" w:space="0" w:color="auto"/>
      </w:divBdr>
    </w:div>
    <w:div w:id="1543401333">
      <w:bodyDiv w:val="1"/>
      <w:marLeft w:val="0"/>
      <w:marRight w:val="0"/>
      <w:marTop w:val="0"/>
      <w:marBottom w:val="0"/>
      <w:divBdr>
        <w:top w:val="none" w:sz="0" w:space="0" w:color="auto"/>
        <w:left w:val="none" w:sz="0" w:space="0" w:color="auto"/>
        <w:bottom w:val="none" w:sz="0" w:space="0" w:color="auto"/>
        <w:right w:val="none" w:sz="0" w:space="0" w:color="auto"/>
      </w:divBdr>
    </w:div>
    <w:div w:id="1909264383">
      <w:bodyDiv w:val="1"/>
      <w:marLeft w:val="0"/>
      <w:marRight w:val="0"/>
      <w:marTop w:val="0"/>
      <w:marBottom w:val="0"/>
      <w:divBdr>
        <w:top w:val="none" w:sz="0" w:space="0" w:color="auto"/>
        <w:left w:val="none" w:sz="0" w:space="0" w:color="auto"/>
        <w:bottom w:val="none" w:sz="0" w:space="0" w:color="auto"/>
        <w:right w:val="none" w:sz="0" w:space="0" w:color="auto"/>
      </w:divBdr>
    </w:div>
    <w:div w:id="1986399072">
      <w:bodyDiv w:val="1"/>
      <w:marLeft w:val="0"/>
      <w:marRight w:val="0"/>
      <w:marTop w:val="0"/>
      <w:marBottom w:val="0"/>
      <w:divBdr>
        <w:top w:val="none" w:sz="0" w:space="0" w:color="auto"/>
        <w:left w:val="none" w:sz="0" w:space="0" w:color="auto"/>
        <w:bottom w:val="none" w:sz="0" w:space="0" w:color="auto"/>
        <w:right w:val="none" w:sz="0" w:space="0" w:color="auto"/>
      </w:divBdr>
    </w:div>
    <w:div w:id="2000882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B6A8-2CC9-46E8-8736-946A868A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cp:lastPrinted>2019-09-16T04:01:00Z</cp:lastPrinted>
  <dcterms:created xsi:type="dcterms:W3CDTF">2020-09-15T05:05:00Z</dcterms:created>
  <dcterms:modified xsi:type="dcterms:W3CDTF">2020-09-15T05:05:00Z</dcterms:modified>
</cp:coreProperties>
</file>